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КАЗАХСКИЙ НАЦИОНАЛЬНЫЙ УНИВЕРСИТЕТ ИМ. АЛЬ-ФАРАБИ</w:t>
      </w:r>
    </w:p>
    <w:p w14:paraId="000000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Факультет медицины и здравоохранения</w:t>
      </w:r>
    </w:p>
    <w:p w14:paraId="0000000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Высшая школа медицины</w:t>
      </w:r>
    </w:p>
    <w:p w14:paraId="000000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Кафедра фундаментальной медицины</w:t>
      </w:r>
    </w:p>
    <w:p w14:paraId="0000000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br w:type="textWrapping"/>
      </w:r>
    </w:p>
    <w:p w14:paraId="000000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 xml:space="preserve"> </w:t>
      </w:r>
    </w:p>
    <w:tbl>
      <w:tblPr>
        <w:tblStyle w:val="34"/>
        <w:tblW w:w="8885" w:type="dxa"/>
        <w:tblInd w:w="-30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"/>
        <w:gridCol w:w="3005"/>
        <w:gridCol w:w="2830"/>
        <w:gridCol w:w="2830"/>
      </w:tblGrid>
      <w:tr w14:paraId="035F692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20" w:hRule="atLeast"/>
          <w:tblHeader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 xml:space="preserve"> </w:t>
            </w:r>
          </w:p>
          <w:p w14:paraId="000000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 xml:space="preserve"> </w:t>
            </w:r>
          </w:p>
          <w:p w14:paraId="000000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p w14:paraId="000000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 </w:t>
            </w:r>
          </w:p>
          <w:p w14:paraId="000000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000000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000000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p w14:paraId="000000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УТВЕРЖДАЮ</w:t>
            </w:r>
          </w:p>
          <w:p w14:paraId="000000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И.о. декана факультета</w:t>
            </w:r>
          </w:p>
          <w:p w14:paraId="000000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____________________</w:t>
            </w:r>
          </w:p>
          <w:p w14:paraId="000000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firstLine="77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rtl w:val="0"/>
              </w:rPr>
              <w:t>(подпись)</w:t>
            </w:r>
          </w:p>
          <w:p w14:paraId="000000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Калмаханов С.Б.</w:t>
            </w:r>
          </w:p>
          <w:p w14:paraId="000000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"______"________ 2024 г</w:t>
            </w:r>
            <w:r>
              <w:rPr>
                <w:color w:val="000000"/>
                <w:rtl w:val="0"/>
              </w:rPr>
              <w:t>.</w:t>
            </w:r>
          </w:p>
          <w:p w14:paraId="000000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 </w:t>
            </w:r>
          </w:p>
        </w:tc>
      </w:tr>
    </w:tbl>
    <w:p w14:paraId="0000001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4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 xml:space="preserve"> </w:t>
      </w:r>
    </w:p>
    <w:p w14:paraId="0000001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УЧЕБНО-МЕТОДИЧЕСКИЙ КОМПЛЕКС ДИСЦИПЛИНЫ</w:t>
      </w:r>
    </w:p>
    <w:p w14:paraId="0000001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0000001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rtl w:val="0"/>
        </w:rPr>
        <w:t>ОТ МОЛЕКУЛЫ ДО КЛЕТКИ</w:t>
      </w:r>
    </w:p>
    <w:p w14:paraId="0000001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0000001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>ВМ086 Медицина</w:t>
      </w:r>
    </w:p>
    <w:p w14:paraId="0000001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Образовательная программа “6B10114 - Медицина”</w:t>
      </w:r>
    </w:p>
    <w:p w14:paraId="0000001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0000001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Курс – 1</w:t>
      </w:r>
    </w:p>
    <w:p w14:paraId="0000001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0000002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Семестр – 1</w:t>
      </w:r>
    </w:p>
    <w:p w14:paraId="0000002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0000002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Кол-во кредитов – 7 (7 ECTS)</w:t>
      </w:r>
    </w:p>
    <w:p w14:paraId="0000002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4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br w:type="textWrapping"/>
      </w:r>
    </w:p>
    <w:p w14:paraId="0000002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4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 xml:space="preserve"> </w:t>
      </w:r>
    </w:p>
    <w:p w14:paraId="0000002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4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 xml:space="preserve"> </w:t>
      </w:r>
    </w:p>
    <w:p w14:paraId="0000002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4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 xml:space="preserve"> </w:t>
      </w:r>
    </w:p>
    <w:p w14:paraId="0000002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0000002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Алматы, 202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4</w:t>
      </w:r>
    </w:p>
    <w:p w14:paraId="0000002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Учебно-методический комплекс дисциплины разработан к.б.н., асс. профессором Аралбаевой А.Н., PhD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Бондаренко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 А.</w:t>
      </w:r>
    </w:p>
    <w:p w14:paraId="0000002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 </w:t>
      </w:r>
    </w:p>
    <w:p w14:paraId="0000002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Основано на рабочем учебном плане  образовательной программы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u w:val="single"/>
          <w:rtl w:val="0"/>
        </w:rPr>
        <w:t>ВМ086 Медицина</w:t>
      </w:r>
    </w:p>
    <w:p w14:paraId="0000002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4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 </w:t>
      </w:r>
    </w:p>
    <w:p w14:paraId="0000002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Рассмотрено и рекомендовано на заседании кафедры фундаментальной медицины </w:t>
      </w:r>
    </w:p>
    <w:p w14:paraId="000000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от "__" ________ 2024___, протокол №__1___</w:t>
      </w:r>
    </w:p>
    <w:p w14:paraId="000000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 </w:t>
      </w:r>
    </w:p>
    <w:p w14:paraId="0000003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Заведующая кафедрой     _________________     Сейталиева А.М.</w:t>
      </w:r>
    </w:p>
    <w:p w14:paraId="0000003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                                                   (подпись)</w:t>
      </w:r>
    </w:p>
    <w:p w14:paraId="000000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4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 </w:t>
      </w:r>
    </w:p>
    <w:p w14:paraId="0000003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202124"/>
          <w:sz w:val="24"/>
          <w:szCs w:val="24"/>
        </w:rPr>
      </w:pPr>
    </w:p>
    <w:p w14:paraId="000000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202124"/>
          <w:sz w:val="24"/>
          <w:szCs w:val="24"/>
        </w:rPr>
      </w:pPr>
    </w:p>
    <w:p w14:paraId="0000003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202124"/>
          <w:sz w:val="24"/>
          <w:szCs w:val="24"/>
        </w:rPr>
      </w:pPr>
      <w:r>
        <w:rPr>
          <w:rFonts w:ascii="Times New Roman" w:hAnsi="Times New Roman" w:eastAsia="Times New Roman" w:cs="Times New Roman"/>
          <w:color w:val="202124"/>
          <w:sz w:val="24"/>
          <w:szCs w:val="24"/>
          <w:rtl w:val="0"/>
        </w:rPr>
        <w:t>Рекомендован методическим советом Высшей школы медицины</w:t>
      </w:r>
    </w:p>
    <w:p w14:paraId="0000003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 </w:t>
      </w:r>
    </w:p>
    <w:p w14:paraId="0000003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"__" ____________ 2024____, протокол №_____</w:t>
      </w:r>
    </w:p>
    <w:p w14:paraId="0000003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 </w:t>
      </w:r>
    </w:p>
    <w:p w14:paraId="0000003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Председатель </w:t>
      </w:r>
      <w:r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>академического комитета по качеству ФМиЗ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___________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Сарсенова Л.К.</w:t>
      </w:r>
    </w:p>
    <w:p w14:paraId="0000003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 w14:paraId="0000003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 w14:paraId="0000003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3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3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3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4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4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4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4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4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4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4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4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4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4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4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4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4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4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4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4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5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5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5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5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5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5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5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5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w14:paraId="0000005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rtl w:val="0"/>
        </w:rPr>
        <w:t>СИЛЛАБУС</w:t>
      </w:r>
    </w:p>
    <w:p w14:paraId="0000005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rtl w:val="0"/>
        </w:rPr>
        <w:t xml:space="preserve">От молекулы до клетки </w:t>
      </w:r>
    </w:p>
    <w:tbl>
      <w:tblPr>
        <w:tblStyle w:val="35"/>
        <w:tblW w:w="10468" w:type="dxa"/>
        <w:tblInd w:w="-8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4263"/>
        <w:gridCol w:w="905"/>
        <w:gridCol w:w="4739"/>
      </w:tblGrid>
      <w:tr w14:paraId="4150B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shd w:val="clear" w:color="auto" w:fill="DEEBF6"/>
          </w:tcPr>
          <w:p w14:paraId="000000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1. </w:t>
            </w:r>
          </w:p>
        </w:tc>
        <w:tc>
          <w:tcPr>
            <w:gridSpan w:val="3"/>
            <w:shd w:val="clear" w:color="auto" w:fill="DEEBF6"/>
          </w:tcPr>
          <w:p w14:paraId="000000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Общая информация о дисциплине</w:t>
            </w:r>
          </w:p>
        </w:tc>
      </w:tr>
      <w:tr w14:paraId="492A9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p w14:paraId="000000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1.1</w:t>
            </w:r>
          </w:p>
        </w:tc>
        <w:tc>
          <w:p w14:paraId="000000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Факультет/школа: </w:t>
            </w:r>
          </w:p>
          <w:p w14:paraId="000000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Высшая школа медицины</w:t>
            </w:r>
          </w:p>
        </w:tc>
        <w:tc>
          <w:p w14:paraId="000000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1.6</w:t>
            </w:r>
          </w:p>
        </w:tc>
        <w:tc>
          <w:p w14:paraId="000000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Кредиты (ECTS): </w:t>
            </w:r>
          </w:p>
          <w:p w14:paraId="000000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7 кредитов </w:t>
            </w:r>
          </w:p>
          <w:p w14:paraId="000000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Лекции-0/практические -7 </w:t>
            </w:r>
          </w:p>
        </w:tc>
      </w:tr>
      <w:tr w14:paraId="1D097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atLeast"/>
          <w:tblHeader/>
        </w:trPr>
        <w:tc>
          <w:p w14:paraId="000000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1.2</w:t>
            </w:r>
          </w:p>
        </w:tc>
        <w:tc>
          <w:p w14:paraId="000000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Образовательная программа (ОП): </w:t>
            </w:r>
          </w:p>
          <w:p w14:paraId="000000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  <w:p w14:paraId="000000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6B10103 Общая медицина</w:t>
            </w:r>
          </w:p>
        </w:tc>
        <w:tc>
          <w:p w14:paraId="000000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1.7</w:t>
            </w:r>
          </w:p>
        </w:tc>
        <w:tc>
          <w:p w14:paraId="000000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u w:val="single"/>
                <w:rtl w:val="0"/>
              </w:rPr>
              <w:t>Пререквизиты:-</w:t>
            </w:r>
          </w:p>
          <w:p w14:paraId="000000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  <w:p w14:paraId="000000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7C41F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68" w:hRule="atLeast"/>
          <w:tblHeader/>
        </w:trPr>
        <w:tc>
          <w:p w14:paraId="000000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1.3</w:t>
            </w:r>
          </w:p>
        </w:tc>
        <w:tc>
          <w:tcPr>
            <w:shd w:val="clear" w:color="auto" w:fill="auto"/>
          </w:tcPr>
          <w:p w14:paraId="000000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Агентство и год аккредитации ОП</w:t>
            </w:r>
          </w:p>
          <w:p w14:paraId="000000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  <w:p w14:paraId="000000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НААР 2021</w:t>
            </w:r>
          </w:p>
        </w:tc>
        <w:tc>
          <w:p w14:paraId="000000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1.8</w:t>
            </w:r>
          </w:p>
        </w:tc>
        <w:tc>
          <w:p w14:paraId="000000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СРС/СРМ/СРД (кол-во):</w:t>
            </w:r>
          </w:p>
          <w:p w14:paraId="000000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2,3 кредитов</w:t>
            </w:r>
          </w:p>
          <w:p w14:paraId="000000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275A8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p w14:paraId="000000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1.4</w:t>
            </w:r>
          </w:p>
          <w:p w14:paraId="000000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highlight w:val="yellow"/>
              </w:rPr>
            </w:pPr>
          </w:p>
        </w:tc>
        <w:tc>
          <w:p w14:paraId="000000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Название дисциплины: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From molecule to cell/ От молекулы до клетки</w:t>
            </w:r>
          </w:p>
        </w:tc>
        <w:tc>
          <w:p w14:paraId="000000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1.9</w:t>
            </w:r>
          </w:p>
        </w:tc>
        <w:tc>
          <w:p w14:paraId="000000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СРСП/СРМП/СРДП (кол-во):</w:t>
            </w:r>
          </w:p>
          <w:p w14:paraId="000000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1,17 кредитов</w:t>
            </w:r>
          </w:p>
        </w:tc>
      </w:tr>
      <w:tr w14:paraId="5A914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p w14:paraId="000000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1.5</w:t>
            </w:r>
          </w:p>
        </w:tc>
        <w:tc>
          <w:p w14:paraId="000000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ID дисциплины:     103319</w:t>
            </w:r>
          </w:p>
        </w:tc>
        <w:tc>
          <w:p w14:paraId="000000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1.10</w:t>
            </w:r>
          </w:p>
        </w:tc>
        <w:tc>
          <w:p w14:paraId="000000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rtl w:val="0"/>
              </w:rPr>
              <w:t>Обязательный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- да</w:t>
            </w:r>
          </w:p>
          <w:p w14:paraId="000000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4CC45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shd w:val="clear" w:color="auto" w:fill="DEEBF6"/>
          </w:tcPr>
          <w:p w14:paraId="000000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2. </w:t>
            </w:r>
          </w:p>
        </w:tc>
        <w:tc>
          <w:tcPr>
            <w:gridSpan w:val="3"/>
            <w:shd w:val="clear" w:color="auto" w:fill="DEEBF6"/>
          </w:tcPr>
          <w:p w14:paraId="000000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Описание дисциплины</w:t>
            </w:r>
          </w:p>
        </w:tc>
      </w:tr>
      <w:tr w14:paraId="01EB3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shd w:val="clear" w:color="auto" w:fill="auto"/>
          </w:tcPr>
          <w:p w14:paraId="000000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</w:p>
        </w:tc>
        <w:tc>
          <w:tcPr>
            <w:gridSpan w:val="3"/>
            <w:shd w:val="clear" w:color="auto" w:fill="auto"/>
          </w:tcPr>
          <w:p w14:paraId="000000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Курс охватывает вопросы структурно-функциональной организации клеток и наследственного материала и жизненный цикл клеток, включая механизмы размножения, роста, дифференцировки, старения и смерти, а также основные физико-химические принципы и концепции, необходимые для их понимания.</w:t>
            </w:r>
          </w:p>
        </w:tc>
      </w:tr>
      <w:tr w14:paraId="37F67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shd w:val="clear" w:color="auto" w:fill="DEEBF6"/>
          </w:tcPr>
          <w:p w14:paraId="000000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3</w:t>
            </w:r>
          </w:p>
        </w:tc>
        <w:tc>
          <w:tcPr>
            <w:gridSpan w:val="3"/>
            <w:shd w:val="clear" w:color="auto" w:fill="DEEBF6"/>
          </w:tcPr>
          <w:p w14:paraId="000000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Цель дисциплины </w:t>
            </w:r>
          </w:p>
        </w:tc>
      </w:tr>
      <w:tr w14:paraId="0469B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4"/>
            <w:shd w:val="clear" w:color="auto" w:fill="auto"/>
          </w:tcPr>
          <w:p w14:paraId="000000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формирование основных понятий о физико-химической сущности процессов и явлений, происходящих в организме. Концепции химии, биофизики и биологии иллюстрируются через медицинские кейсы с целью стимуляции у студента аналитического мышления и навыков как самостоятельной, так и командной работы над учебным материалом.</w:t>
            </w:r>
          </w:p>
          <w:p w14:paraId="000000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23A49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shd w:val="clear" w:color="auto" w:fill="DEEBF6"/>
          </w:tcPr>
          <w:p w14:paraId="000000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4. </w:t>
            </w:r>
          </w:p>
        </w:tc>
        <w:tc>
          <w:tcPr>
            <w:gridSpan w:val="3"/>
            <w:shd w:val="clear" w:color="auto" w:fill="DEEBF6"/>
          </w:tcPr>
          <w:p w14:paraId="000000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Результаты обучения (РО) по дисциплине (3-5)</w:t>
            </w:r>
          </w:p>
        </w:tc>
      </w:tr>
      <w:tr w14:paraId="7B390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vMerge w:val="restart"/>
          </w:tcPr>
          <w:p w14:paraId="000000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p w14:paraId="000000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РО дисциплины </w:t>
            </w:r>
          </w:p>
        </w:tc>
        <w:tc>
          <w:tcPr>
            <w:gridSpan w:val="2"/>
          </w:tcPr>
          <w:p w14:paraId="000000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РО по образовательной программе, </w:t>
            </w:r>
          </w:p>
          <w:p w14:paraId="000000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 которым связан РО по дисциплине </w:t>
            </w:r>
          </w:p>
          <w:p w14:paraId="000000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3B4A7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  <w:tblHeader/>
        </w:trPr>
        <w:tc>
          <w:tcPr>
            <w:vMerge w:val="continue"/>
          </w:tcPr>
          <w:p w14:paraId="000000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p w14:paraId="0000009D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39" w:firstLine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объяснять, с приведением релевантных примеров, взаимосвязь структуры с функцией на уровне молекул, клеточных органелл и целостной клетки, используя соответствующие термины и определения; </w:t>
            </w:r>
          </w:p>
          <w:p w14:paraId="000000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2"/>
            <w:vMerge w:val="restart"/>
          </w:tcPr>
          <w:p w14:paraId="000000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523"/>
              </w:tabs>
              <w:spacing w:after="160" w:line="259" w:lineRule="auto"/>
              <w:ind w:left="1" w:firstLine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РО1. демонстрировать понимание и применять на практике знания в области биомедицинских, клинических, эпидемиологических и социально-поведенческих наук, включая общепринятые, развивающиеся и постоянно обновляемые знания для решения клинических проблем; </w:t>
            </w:r>
          </w:p>
          <w:p w14:paraId="000000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523"/>
              </w:tabs>
              <w:spacing w:after="160" w:line="259" w:lineRule="auto"/>
              <w:ind w:left="1" w:firstLine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26A30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0" w:hRule="atLeast"/>
          <w:tblHeader/>
        </w:trPr>
        <w:tc>
          <w:tcPr>
            <w:vMerge w:val="continue"/>
          </w:tcPr>
          <w:p w14:paraId="000000A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p w14:paraId="000000A3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39" w:firstLine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интегрировать знания химии, биофизики и клеточной биологии для объяснения основных субклеточных и клеточных феноменов, имеющие важное медицинское значение;</w:t>
            </w:r>
          </w:p>
          <w:p w14:paraId="000000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2"/>
            <w:vMerge w:val="continue"/>
          </w:tcPr>
          <w:p w14:paraId="000000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2BDFE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0" w:hRule="atLeast"/>
          <w:tblHeader/>
        </w:trPr>
        <w:tc>
          <w:tcPr>
            <w:vMerge w:val="continue"/>
          </w:tcPr>
          <w:p w14:paraId="000000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p w14:paraId="000000A8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39" w:firstLine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самостоятельно находить, анализировать и обобщать учебно-научную информацию применительно к ситуациям, связанным с содержанием курса;</w:t>
            </w:r>
          </w:p>
          <w:p w14:paraId="000000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  <w:p w14:paraId="000000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2"/>
            <w:vMerge w:val="continue"/>
          </w:tcPr>
          <w:p w14:paraId="000000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10C95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0" w:hRule="atLeast"/>
          <w:tblHeader/>
        </w:trPr>
        <w:tc>
          <w:tcPr>
            <w:vMerge w:val="continue"/>
          </w:tcPr>
          <w:p w14:paraId="000000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p w14:paraId="000000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4.работать в команде, аргументировано отстаивать свою точку зрения, рассматривать мнение других, предоставлять и получать обратную связь правильно используя навыки межличностной и групповой коммуникации</w:t>
            </w:r>
          </w:p>
        </w:tc>
        <w:tc>
          <w:tcPr>
            <w:gridSpan w:val="2"/>
            <w:vMerge w:val="continue"/>
          </w:tcPr>
          <w:p w14:paraId="000000A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2E96A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shd w:val="clear" w:color="auto" w:fill="DEEBF6"/>
          </w:tcPr>
          <w:p w14:paraId="000000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5.</w:t>
            </w:r>
          </w:p>
        </w:tc>
        <w:tc>
          <w:tcPr>
            <w:gridSpan w:val="3"/>
            <w:shd w:val="clear" w:color="auto" w:fill="DEEBF6"/>
          </w:tcPr>
          <w:p w14:paraId="000000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Методы суммативного оценивания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rtl w:val="0"/>
              </w:rPr>
              <w:t xml:space="preserve">(отметьте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(да – нет) /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rtl w:val="0"/>
              </w:rPr>
              <w:t>укажите свои)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: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rtl w:val="0"/>
              </w:rPr>
              <w:t xml:space="preserve"> </w:t>
            </w:r>
          </w:p>
        </w:tc>
      </w:tr>
      <w:tr w14:paraId="27F9C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p w14:paraId="000000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5.1 </w:t>
            </w:r>
          </w:p>
        </w:tc>
        <w:tc>
          <w:p w14:paraId="000000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Тестирование по MCQ на понимание и применение</w:t>
            </w:r>
          </w:p>
        </w:tc>
        <w:tc>
          <w:p w14:paraId="000000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5.5 </w:t>
            </w:r>
          </w:p>
        </w:tc>
        <w:tc>
          <w:p w14:paraId="000000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Устный опрос</w:t>
            </w:r>
          </w:p>
        </w:tc>
      </w:tr>
      <w:tr w14:paraId="68D88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p w14:paraId="000000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5.2 </w:t>
            </w:r>
          </w:p>
        </w:tc>
        <w:tc>
          <w:p w14:paraId="000000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 </w:t>
            </w:r>
            <w:r>
              <w:rPr>
                <w:rFonts w:ascii="Times New Roman" w:hAnsi="Times New Roman" w:eastAsia="Times New Roman" w:cs="Times New Roman"/>
                <w:color w:val="2C2D2E"/>
                <w:rtl w:val="0"/>
              </w:rPr>
              <w:t xml:space="preserve">(кейс, видео, НИРС – тезис, доклад, статья)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– оценка творческого задания. </w:t>
            </w:r>
          </w:p>
        </w:tc>
        <w:tc>
          <w:p w14:paraId="000000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5.6 </w:t>
            </w:r>
          </w:p>
        </w:tc>
        <w:tc>
          <w:p w14:paraId="000000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Коллоквиум:</w:t>
            </w:r>
          </w:p>
          <w:p w14:paraId="000000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письменный опрос</w:t>
            </w:r>
          </w:p>
        </w:tc>
      </w:tr>
      <w:tr w14:paraId="342C5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p w14:paraId="000000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5.3 </w:t>
            </w:r>
          </w:p>
        </w:tc>
        <w:tc>
          <w:p w14:paraId="000000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Кейс - стади</w:t>
            </w:r>
          </w:p>
        </w:tc>
        <w:tc>
          <w:p w14:paraId="000000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5.7 </w:t>
            </w:r>
          </w:p>
        </w:tc>
        <w:tc>
          <w:p w14:paraId="000000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Экзамен - письменный опрос</w:t>
            </w:r>
          </w:p>
        </w:tc>
      </w:tr>
      <w:tr w14:paraId="69A44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p w14:paraId="000000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5.4 </w:t>
            </w:r>
          </w:p>
        </w:tc>
        <w:tc>
          <w:p w14:paraId="000000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Письменный опрос</w:t>
            </w:r>
          </w:p>
        </w:tc>
        <w:tc>
          <w:p w14:paraId="000000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p w14:paraId="000000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</w:tbl>
    <w:p w14:paraId="000000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tbl>
      <w:tblPr>
        <w:tblStyle w:val="36"/>
        <w:tblW w:w="10620" w:type="dxa"/>
        <w:tblInd w:w="-8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05"/>
        <w:gridCol w:w="105"/>
        <w:gridCol w:w="795"/>
        <w:gridCol w:w="105"/>
        <w:gridCol w:w="105"/>
        <w:gridCol w:w="465"/>
        <w:gridCol w:w="945"/>
        <w:gridCol w:w="105"/>
        <w:gridCol w:w="675"/>
        <w:gridCol w:w="135"/>
        <w:gridCol w:w="1185"/>
        <w:gridCol w:w="345"/>
        <w:gridCol w:w="465"/>
        <w:gridCol w:w="1980"/>
        <w:gridCol w:w="165"/>
        <w:gridCol w:w="1425"/>
        <w:gridCol w:w="840"/>
      </w:tblGrid>
      <w:tr w14:paraId="30D2B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shd w:val="clear" w:color="auto" w:fill="DEEBF6"/>
          </w:tcPr>
          <w:p w14:paraId="000000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6. </w:t>
            </w:r>
          </w:p>
        </w:tc>
        <w:tc>
          <w:tcPr>
            <w:gridSpan w:val="17"/>
            <w:shd w:val="clear" w:color="auto" w:fill="DEEBF6"/>
          </w:tcPr>
          <w:p w14:paraId="000000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Подробная информация о дисциплине</w:t>
            </w:r>
          </w:p>
        </w:tc>
      </w:tr>
      <w:tr w14:paraId="246D7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p w14:paraId="000000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6.1</w:t>
            </w:r>
          </w:p>
        </w:tc>
        <w:tc>
          <w:tcPr>
            <w:gridSpan w:val="10"/>
          </w:tcPr>
          <w:p w14:paraId="000000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Академический год:</w:t>
            </w:r>
          </w:p>
          <w:p w14:paraId="000000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2024-2025</w:t>
            </w:r>
          </w:p>
        </w:tc>
        <w:tc>
          <w:p w14:paraId="000000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6.3</w:t>
            </w:r>
          </w:p>
        </w:tc>
        <w:tc>
          <w:tcPr>
            <w:gridSpan w:val="6"/>
          </w:tcPr>
          <w:p w14:paraId="000000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Расписание (дни занятий, время):</w:t>
            </w:r>
          </w:p>
          <w:p w14:paraId="000000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C 8.00 по 16.00</w:t>
            </w:r>
          </w:p>
        </w:tc>
      </w:tr>
      <w:tr w14:paraId="5B74E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p w14:paraId="000000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6.2</w:t>
            </w:r>
          </w:p>
        </w:tc>
        <w:tc>
          <w:tcPr>
            <w:gridSpan w:val="10"/>
          </w:tcPr>
          <w:p w14:paraId="000000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Семестр:</w:t>
            </w:r>
          </w:p>
          <w:p w14:paraId="000000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 семестр</w:t>
            </w:r>
          </w:p>
        </w:tc>
        <w:tc>
          <w:p w14:paraId="000000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6.4</w:t>
            </w:r>
          </w:p>
        </w:tc>
        <w:tc>
          <w:tcPr>
            <w:gridSpan w:val="6"/>
          </w:tcPr>
          <w:p w14:paraId="000000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Место </w:t>
            </w:r>
          </w:p>
          <w:p w14:paraId="000000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(учебный корпус, кабинет, платформа и ссылка на собрание обучении с применением ДОТ):</w:t>
            </w:r>
          </w:p>
          <w:p w14:paraId="000000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Учебный корпус Толе би 96, </w:t>
            </w:r>
          </w:p>
        </w:tc>
      </w:tr>
      <w:tr w14:paraId="0CEFB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shd w:val="clear" w:color="auto" w:fill="DEEBF6"/>
          </w:tcPr>
          <w:p w14:paraId="000001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7.</w:t>
            </w:r>
          </w:p>
        </w:tc>
        <w:tc>
          <w:tcPr>
            <w:gridSpan w:val="17"/>
            <w:shd w:val="clear" w:color="auto" w:fill="DEEBF6"/>
          </w:tcPr>
          <w:p w14:paraId="000001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Преподаватель</w:t>
            </w:r>
          </w:p>
        </w:tc>
      </w:tr>
      <w:tr w14:paraId="07E59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7"/>
          </w:tcPr>
          <w:p w14:paraId="000001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Должность</w:t>
            </w:r>
          </w:p>
        </w:tc>
        <w:tc>
          <w:tcPr>
            <w:gridSpan w:val="4"/>
          </w:tcPr>
          <w:p w14:paraId="000001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ФИО</w:t>
            </w:r>
          </w:p>
        </w:tc>
        <w:tc>
          <w:p w14:paraId="000001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Кафедра</w:t>
            </w:r>
          </w:p>
        </w:tc>
        <w:tc>
          <w:tcPr>
            <w:gridSpan w:val="4"/>
          </w:tcPr>
          <w:p w14:paraId="000001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Контактная информация</w:t>
            </w:r>
          </w:p>
          <w:p w14:paraId="000001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(тел., e-mail)</w:t>
            </w:r>
          </w:p>
        </w:tc>
        <w:tc>
          <w:tcPr>
            <w:gridSpan w:val="2"/>
          </w:tcPr>
          <w:p w14:paraId="000001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Время для консультаций или по предварительной записи</w:t>
            </w:r>
          </w:p>
        </w:tc>
      </w:tr>
      <w:tr w14:paraId="349AF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56" w:hRule="atLeast"/>
          <w:tblHeader/>
        </w:trPr>
        <w:tc>
          <w:tcPr>
            <w:gridSpan w:val="7"/>
          </w:tcPr>
          <w:p w14:paraId="000001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Преподаватель/</w:t>
            </w:r>
          </w:p>
          <w:p w14:paraId="000001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преподаватели</w:t>
            </w:r>
          </w:p>
        </w:tc>
        <w:tc>
          <w:tcPr>
            <w:gridSpan w:val="4"/>
          </w:tcPr>
          <w:p w14:paraId="000001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Аралбаева А.Н.</w:t>
            </w:r>
          </w:p>
          <w:p w14:paraId="000001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Бондаренко А. С.</w:t>
            </w:r>
          </w:p>
          <w:p w14:paraId="000001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Малик А.М.</w:t>
            </w:r>
          </w:p>
          <w:p w14:paraId="000001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Камалова М.Н.</w:t>
            </w:r>
          </w:p>
          <w:p w14:paraId="000001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Аканова Г.Ж.</w:t>
            </w:r>
          </w:p>
          <w:p w14:paraId="000001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Иманбай А.К.</w:t>
            </w:r>
          </w:p>
          <w:p w14:paraId="000001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Шукешева С.</w:t>
            </w:r>
          </w:p>
          <w:p w14:paraId="000001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14:paraId="000001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14:paraId="000001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p w14:paraId="000001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ФМ</w:t>
            </w:r>
          </w:p>
        </w:tc>
        <w:tc>
          <w:tcPr>
            <w:gridSpan w:val="4"/>
          </w:tcPr>
          <w:p w14:paraId="000001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fldChar w:fldCharType="begin"/>
            </w:r>
            <w:r>
              <w:instrText xml:space="preserve"> HYPERLINK "mailto:aray3005@mail.ru"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u w:val="single"/>
                <w:rtl w:val="0"/>
              </w:rPr>
              <w:t>aray3005@mail.ru</w:t>
            </w:r>
            <w:r>
              <w:rPr>
                <w:rFonts w:ascii="Times New Roman" w:hAnsi="Times New Roman" w:eastAsia="Times New Roman" w:cs="Times New Roman"/>
                <w:color w:val="1155CC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</w:t>
            </w:r>
          </w:p>
          <w:p w14:paraId="000001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fldChar w:fldCharType="begin"/>
            </w:r>
            <w:r>
              <w:instrText xml:space="preserve"> HYPERLINK "mailto:shevchenko.anas@gmail.co"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u w:val="single"/>
                <w:rtl w:val="0"/>
              </w:rPr>
              <w:t>shevchenko.anas@gmail.co</w:t>
            </w:r>
            <w:r>
              <w:rPr>
                <w:rFonts w:ascii="Times New Roman" w:hAnsi="Times New Roman" w:eastAsia="Times New Roman" w:cs="Times New Roman"/>
                <w:color w:val="1155CC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m</w:t>
            </w:r>
          </w:p>
          <w:p w14:paraId="000001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fldChar w:fldCharType="begin"/>
            </w:r>
            <w:r>
              <w:instrText xml:space="preserve"> HYPERLINK "mailto:tolenova.karakoz@kaznu.kz"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t>tolenova.karakoz@kaznu.kz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fldChar w:fldCharType="end"/>
            </w:r>
          </w:p>
          <w:p w14:paraId="000001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aitzhan.mengtay</w:t>
            </w:r>
            <w:r>
              <w:fldChar w:fldCharType="begin"/>
            </w:r>
            <w:r>
              <w:instrText xml:space="preserve"> HYPERLINK "mailto:Mentay1000@gmail.com"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t>@med-kaznu.com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fldChar w:fldCharType="end"/>
            </w:r>
          </w:p>
          <w:p w14:paraId="000001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fldChar w:fldCharType="begin"/>
            </w:r>
            <w:r>
              <w:instrText xml:space="preserve"> HYPERLINK "mailto:Azhar.malikkyzy@gmail.com"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t>Azhar.malikkyzy@gmail.com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fldChar w:fldCharType="end"/>
            </w:r>
          </w:p>
          <w:p w14:paraId="000001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fldChar w:fldCharType="begin"/>
            </w:r>
            <w:r>
              <w:instrText xml:space="preserve"> HYPERLINK "mailto:kamalovamanshuk@gmail.com"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t>kamalovamanshuk@gmail.com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fldChar w:fldCharType="end"/>
            </w:r>
          </w:p>
          <w:p w14:paraId="000001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fldChar w:fldCharType="begin"/>
            </w:r>
            <w:r>
              <w:instrText xml:space="preserve"> HYPERLINK "mailto:gulsaraakanova.kz@gmail.com"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t>gulsaraakanova.kz@gmail.com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fldChar w:fldCharType="end"/>
            </w:r>
          </w:p>
          <w:p w14:paraId="000001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highlight w:val="yellow"/>
              </w:rPr>
            </w:pPr>
          </w:p>
        </w:tc>
        <w:tc>
          <w:tcPr>
            <w:gridSpan w:val="2"/>
          </w:tcPr>
          <w:p w14:paraId="000001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Перед экзаменационной сессией в рамках 60 минут</w:t>
            </w:r>
          </w:p>
        </w:tc>
      </w:tr>
      <w:tr w14:paraId="20B87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4"/>
            <w:shd w:val="clear" w:color="auto" w:fill="DEEBF6"/>
          </w:tcPr>
          <w:p w14:paraId="000001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8.</w:t>
            </w:r>
          </w:p>
        </w:tc>
        <w:tc>
          <w:tcPr>
            <w:gridSpan w:val="14"/>
            <w:shd w:val="clear" w:color="auto" w:fill="DEEBF6"/>
          </w:tcPr>
          <w:p w14:paraId="000001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Содержание дисциплины</w:t>
            </w:r>
          </w:p>
        </w:tc>
      </w:tr>
      <w:tr w14:paraId="01265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4"/>
          </w:tcPr>
          <w:p w14:paraId="000001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Неделя</w:t>
            </w:r>
          </w:p>
        </w:tc>
        <w:tc>
          <w:tcPr>
            <w:gridSpan w:val="13"/>
          </w:tcPr>
          <w:p w14:paraId="000001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Темы и задания</w:t>
            </w:r>
          </w:p>
        </w:tc>
        <w:tc>
          <w:p w14:paraId="000001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Часы</w:t>
            </w:r>
          </w:p>
        </w:tc>
      </w:tr>
      <w:tr w14:paraId="4586B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" w:hRule="atLeast"/>
          <w:tblHeader/>
        </w:trPr>
        <w:tc>
          <w:tcPr>
            <w:gridSpan w:val="4"/>
            <w:vMerge w:val="restart"/>
          </w:tcPr>
          <w:p w14:paraId="000001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1.</w:t>
            </w:r>
          </w:p>
        </w:tc>
        <w:tc>
          <w:tcPr>
            <w:gridSpan w:val="13"/>
          </w:tcPr>
          <w:p w14:paraId="000001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1.1Практическое занятие: Введение в дисциплину </w:t>
            </w:r>
          </w:p>
        </w:tc>
        <w:tc>
          <w:tcPr>
            <w:vMerge w:val="restart"/>
          </w:tcPr>
          <w:p w14:paraId="000001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4</w:t>
            </w:r>
          </w:p>
        </w:tc>
      </w:tr>
      <w:tr w14:paraId="19C2E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" w:hRule="atLeast"/>
          <w:tblHeader/>
        </w:trPr>
        <w:tc>
          <w:tcPr>
            <w:gridSpan w:val="4"/>
            <w:vMerge w:val="continue"/>
          </w:tcPr>
          <w:p w14:paraId="0000018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</w:tcPr>
          <w:p w14:paraId="000001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Литература для чтения: </w:t>
            </w:r>
          </w:p>
          <w:p w14:paraId="000001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:  Мушкамбаров, Н. Н.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Молекулярная биология [Текст] : учеб. пособие / Н. Н. Мушкамбаров. - изд. 2-е, испр. - М. : Мед. информ. агентство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2007</w:t>
            </w:r>
          </w:p>
        </w:tc>
        <w:tc>
          <w:tcPr>
            <w:vMerge w:val="continue"/>
          </w:tcPr>
          <w:p w14:paraId="000001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12439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" w:hRule="atLeast"/>
          <w:tblHeader/>
        </w:trPr>
        <w:tc>
          <w:tcPr>
            <w:gridSpan w:val="4"/>
            <w:vMerge w:val="continue"/>
          </w:tcPr>
          <w:p w14:paraId="000001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</w:tcPr>
          <w:p w14:paraId="000001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консультации по подготовке к СРС,  инструктаж по оформлению письменных работ, разъяснение по проведению коллоквиумов, итогового контроля </w:t>
            </w:r>
          </w:p>
        </w:tc>
        <w:tc>
          <w:p w14:paraId="000001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3</w:t>
            </w:r>
          </w:p>
        </w:tc>
      </w:tr>
      <w:tr w14:paraId="6D76C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6" w:hRule="atLeast"/>
          <w:tblHeader/>
        </w:trPr>
        <w:tc>
          <w:tcPr>
            <w:gridSpan w:val="4"/>
            <w:vMerge w:val="continue"/>
          </w:tcPr>
          <w:p w14:paraId="000001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DBEEF3"/>
          </w:tcPr>
          <w:p w14:paraId="000001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1.2 Практическое занятие: Атомы</w:t>
            </w:r>
          </w:p>
        </w:tc>
        <w:tc>
          <w:tcPr>
            <w:vMerge w:val="restart"/>
            <w:shd w:val="clear" w:color="auto" w:fill="DBEEF3"/>
          </w:tcPr>
          <w:p w14:paraId="000001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7A5E7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" w:hRule="atLeast"/>
          <w:tblHeader/>
        </w:trPr>
        <w:tc>
          <w:tcPr>
            <w:gridSpan w:val="4"/>
            <w:vMerge w:val="continue"/>
          </w:tcPr>
          <w:p w14:paraId="000001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1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Литература для чтения: </w:t>
            </w:r>
          </w:p>
          <w:p w14:paraId="000001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 Асанов, Нурхан. Основы химии [Текст]: учебник / Н. Асанов, Н. Abeu; имя аль-Фараби. КазНУ. - Алматы: Казахский университет, 2015. - 227 с. : инжир. - Библиогр .: 223 с. - ISBN 978-601-04-1588-1: 3391,21 тг. Приложение: с. 219-222.</w:t>
            </w:r>
          </w:p>
          <w:p w14:paraId="000001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Alagarsamy, V. Textbook of Medicinal Chemistry [Text]: textbook / V. Alagarsamy, MNR College of Pharmacy, Sangareddy. - 3th ed. - New Delhi; Bengaluru; Chennai: CBS, 2016.</w:t>
            </w:r>
          </w:p>
        </w:tc>
        <w:tc>
          <w:tcPr>
            <w:vMerge w:val="continue"/>
            <w:shd w:val="clear" w:color="auto" w:fill="DBEEF3"/>
          </w:tcPr>
          <w:p w14:paraId="000001C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5E0BA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" w:hRule="atLeast"/>
          <w:tblHeader/>
        </w:trPr>
        <w:tc>
          <w:tcPr>
            <w:gridSpan w:val="4"/>
            <w:vMerge w:val="continue"/>
          </w:tcPr>
          <w:p w14:paraId="000001C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1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СРСП: консультации по подготовке к СРС,  инструктаж по оформлению письменных работ, тестовых заданий, разъяснение по проведению коллоквиумов, итогового контроля</w:t>
            </w:r>
          </w:p>
        </w:tc>
        <w:tc>
          <w:tcPr>
            <w:tcBorders>
              <w:top w:val="single" w:color="000000" w:sz="4" w:space="0"/>
            </w:tcBorders>
            <w:shd w:val="clear" w:color="auto" w:fill="DBEEF3"/>
          </w:tcPr>
          <w:p w14:paraId="000001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2DED4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restart"/>
          </w:tcPr>
          <w:p w14:paraId="000001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2</w:t>
            </w:r>
          </w:p>
          <w:p w14:paraId="000001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  <w:p w14:paraId="000001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</w:tcPr>
          <w:p w14:paraId="000001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2.1 Практическое занятие: Биомолекулы </w:t>
            </w:r>
          </w:p>
        </w:tc>
        <w:tc>
          <w:p w14:paraId="000001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4</w:t>
            </w:r>
          </w:p>
        </w:tc>
      </w:tr>
      <w:tr w14:paraId="50AAF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</w:tcPr>
          <w:p w14:paraId="000001F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</w:tcPr>
          <w:p w14:paraId="000001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Литература для чтения: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>Cooper M. Geofrey The Cell: A Molecular Approach // 8-th edition – Oxfod Press, 2018-819p.-страницы 49-58</w:t>
            </w:r>
          </w:p>
          <w:p w14:paraId="000001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Б.Албертс, А.Джонсон, Д.Льюис и др., Молекулярная биология клетки [текст] 3-х томах: учебник, М.-Ижевск: «Регулярная и хаотическая динамика», Институт компьютерных исследований – 2013-страницы 68-99 </w:t>
            </w:r>
          </w:p>
          <w:p w14:paraId="000001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F1111"/>
                <w:highlight w:val="white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Bruce Alberts, Dennis Bray Karen Hopkin and et all. –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Essential Cell Biology, 4th Edition [text]: textbook. Hardcover. Garland Science, 2013 - 865 p., ISBN0815344546 (ISBN13: 9780815344544)-2013- страницы -58-79</w:t>
            </w:r>
          </w:p>
        </w:tc>
        <w:tc>
          <w:p w14:paraId="000002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70B96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</w:tcPr>
          <w:p w14:paraId="0000020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</w:tcPr>
          <w:p w14:paraId="000002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консультации по подготовке к СРС, консультация по письменным работам, тестам </w:t>
            </w:r>
          </w:p>
        </w:tc>
        <w:tc>
          <w:p w14:paraId="000002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588CB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</w:tcPr>
          <w:p w14:paraId="000002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2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2.2 Практическое занятие: Молекулы</w:t>
            </w:r>
          </w:p>
        </w:tc>
        <w:tc>
          <w:tcPr>
            <w:shd w:val="clear" w:color="auto" w:fill="DBEEF3"/>
          </w:tcPr>
          <w:p w14:paraId="000002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25BCC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</w:tcPr>
          <w:p w14:paraId="0000022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2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 Асанов, Нурхан. Основы химии [Текст]: учебник / Н. Асанов, Н. Abeu; имя аль-Фараби. КазНУ. - Алматы: Казахский университет, 2015. - 227 с. : инжир. - Библиогр .: 223 с. - ISBN 978-601-04-1588-1: 3391,21 тг. Приложение: с. 219-222.</w:t>
            </w:r>
          </w:p>
          <w:p w14:paraId="000002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Alagarsamy, V. Textbook of Medicinal Chemistry [Text]: textbook / V. Alagarsamy, MNR College of Pharmacy, Sangareddy. - 3th ed. - New Delhi; Bengaluru; Chennai: CBS, 2016.</w:t>
            </w:r>
          </w:p>
        </w:tc>
        <w:tc>
          <w:tcPr>
            <w:shd w:val="clear" w:color="auto" w:fill="DBEEF3"/>
          </w:tcPr>
          <w:p w14:paraId="0000023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76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7BAE0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</w:tcPr>
          <w:p w14:paraId="0000023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2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обсуждение письменных работ студентов </w:t>
            </w:r>
          </w:p>
        </w:tc>
        <w:tc>
          <w:tcPr>
            <w:shd w:val="clear" w:color="auto" w:fill="DBEEF3"/>
          </w:tcPr>
          <w:p w14:paraId="000002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6AE8D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restart"/>
            <w:shd w:val="clear" w:color="auto" w:fill="auto"/>
          </w:tcPr>
          <w:p w14:paraId="000002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  <w:tc>
          <w:tcPr>
            <w:gridSpan w:val="13"/>
            <w:shd w:val="clear" w:color="auto" w:fill="auto"/>
          </w:tcPr>
          <w:p w14:paraId="000002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3.1Практическое занятие: Ферменты</w:t>
            </w:r>
          </w:p>
        </w:tc>
        <w:tc>
          <w:tcPr>
            <w:shd w:val="clear" w:color="auto" w:fill="auto"/>
          </w:tcPr>
          <w:p w14:paraId="000002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4</w:t>
            </w:r>
          </w:p>
        </w:tc>
      </w:tr>
      <w:tr w14:paraId="1B3A4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2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2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Литература для чтения: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F1111"/>
                <w:highlight w:val="white"/>
                <w:rtl w:val="0"/>
              </w:rPr>
              <w:t>Основная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 xml:space="preserve"> Cooper M. Geofrey The Cell: A Molecular Approach // 8-th edition – Oxfod Press, 2018-819p.-страницы 63-67</w:t>
            </w:r>
          </w:p>
          <w:p w14:paraId="000002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С. О. Тапбергенов  Медицинская и клиническая биохимия [Текст] : учебник / С. О. Тапбергенов, Т. С. Тапбергенов. - [4-е изд., доп. и расш.]. - Алматы : New Book.-2018</w:t>
            </w:r>
            <w:r>
              <w:rPr>
                <w:color w:val="000000"/>
                <w:rtl w:val="0"/>
              </w:rPr>
              <w:t xml:space="preserve"> </w:t>
            </w:r>
          </w:p>
        </w:tc>
        <w:tc>
          <w:tcPr>
            <w:shd w:val="clear" w:color="auto" w:fill="auto"/>
          </w:tcPr>
          <w:p w14:paraId="000002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</w:tr>
      <w:tr w14:paraId="0A205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2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2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shd w:val="clear" w:color="auto" w:fill="auto"/>
          </w:tcPr>
          <w:p w14:paraId="000002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3</w:t>
            </w:r>
          </w:p>
        </w:tc>
      </w:tr>
      <w:tr w14:paraId="3A874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2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DBEEF3"/>
          </w:tcPr>
          <w:p w14:paraId="000002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3.2Практическое занятие: Стереохимия</w:t>
            </w:r>
          </w:p>
        </w:tc>
        <w:tc>
          <w:tcPr>
            <w:shd w:val="clear" w:color="auto" w:fill="DBEEF3"/>
          </w:tcPr>
          <w:p w14:paraId="000002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19D4D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29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2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 Асанов, Нурхан. Основы химии [Текст]: учебник / Н. Асанов, Н. Abeu; имя аль-Фараби. КазНУ. - Алматы: Казахский университет, 2015. - 227 с. : инжир. - Библиогр .: 223 с. - ISBN 978-601-04-1588-1: 3391,21 тг. Приложение: с. 219-222.</w:t>
            </w:r>
          </w:p>
          <w:p w14:paraId="000002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Alagarsamy, V. Textbook of Medicinal Chemistry [Text]: textbook / V. Alagarsamy, MNR College of Pharmacy, Sangareddy. - 3th ed. - New Delhi; Bengaluru; Chennai: CBS, 2016.</w:t>
            </w:r>
          </w:p>
        </w:tc>
        <w:tc>
          <w:tcPr>
            <w:shd w:val="clear" w:color="auto" w:fill="DBEEF3"/>
          </w:tcPr>
          <w:p w14:paraId="000002A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76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2D877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2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2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shd w:val="clear" w:color="auto" w:fill="DBEEF3"/>
          </w:tcPr>
          <w:p w14:paraId="000002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3C2AD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0" w:hRule="atLeast"/>
          <w:tblHeader/>
        </w:trPr>
        <w:tc>
          <w:tcPr>
            <w:gridSpan w:val="4"/>
            <w:vMerge w:val="restart"/>
            <w:shd w:val="clear" w:color="auto" w:fill="auto"/>
          </w:tcPr>
          <w:p w14:paraId="000002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4</w:t>
            </w:r>
          </w:p>
        </w:tc>
        <w:tc>
          <w:tcPr>
            <w:gridSpan w:val="13"/>
            <w:shd w:val="clear" w:color="auto" w:fill="auto"/>
          </w:tcPr>
          <w:p w14:paraId="000002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4.1 Плазматическая мембрана и трансмембранный транспорт</w:t>
            </w:r>
          </w:p>
        </w:tc>
        <w:tc>
          <w:tcPr>
            <w:shd w:val="clear" w:color="auto" w:fill="auto"/>
          </w:tcPr>
          <w:p w14:paraId="000002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4</w:t>
            </w:r>
          </w:p>
        </w:tc>
      </w:tr>
      <w:tr w14:paraId="586D0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2C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2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Литература для чтения: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: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>Cooper M. Geofrey The Cell: A Molecular Approach // 8-th edition – Oxfod Press, 2018-819p.-страницы 28-37</w:t>
            </w:r>
          </w:p>
          <w:p w14:paraId="000002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</w:p>
          <w:p w14:paraId="000002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F1111"/>
                <w:highlight w:val="white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Bruce Alberts, Dennis Bray Karen Hopkin and et all. –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Essential Cell Biology, 4th Edition [text]: textbook. Hardcover. Garland Science, 2013 - 865 p., ISBN0815344546 (ISBN13: 9780815344544)-2013- страницы -5-8</w:t>
            </w:r>
          </w:p>
        </w:tc>
        <w:tc>
          <w:tcPr>
            <w:shd w:val="clear" w:color="auto" w:fill="auto"/>
          </w:tcPr>
          <w:p w14:paraId="000002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</w:tr>
      <w:tr w14:paraId="4E3EB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2E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2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shd w:val="clear" w:color="auto" w:fill="auto"/>
          </w:tcPr>
          <w:p w14:paraId="000002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3</w:t>
            </w:r>
          </w:p>
        </w:tc>
      </w:tr>
      <w:tr w14:paraId="495ED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2F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DBEEF3"/>
          </w:tcPr>
          <w:p w14:paraId="000002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4.2 Практическое занятие: Типы химических реакций</w:t>
            </w:r>
          </w:p>
        </w:tc>
        <w:tc>
          <w:tcPr>
            <w:shd w:val="clear" w:color="auto" w:fill="DBEEF3"/>
          </w:tcPr>
          <w:p w14:paraId="000003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40806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30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3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 Асанов, Нурхан. Основы химии [Текст]: учебник / Н. Асанов, Н. Abeu; имя аль-Фараби. КазНУ. - Алматы: Казахский университет, 2015. - 227 с. : инжир. - Библиогр .: 223 с. - ISBN 978-601-04-1588-1: 3391,21 тг. Приложение: с. 219-222.</w:t>
            </w:r>
          </w:p>
          <w:p w14:paraId="000003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Alagarsamy, V. Textbook of Medicinal Chemistry [Text]: textbook / V. Alagarsamy, MNR College of Pharmacy, Sangareddy. - 3th ed. - New Delhi; Bengaluru; Chennai: CBS, 2016.</w:t>
            </w:r>
          </w:p>
        </w:tc>
        <w:tc>
          <w:tcPr>
            <w:shd w:val="clear" w:color="auto" w:fill="DBEEF3"/>
          </w:tcPr>
          <w:p w14:paraId="0000031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76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304A2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3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3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shd w:val="clear" w:color="auto" w:fill="DBEEF3"/>
          </w:tcPr>
          <w:p w14:paraId="000003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457E1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restart"/>
            <w:shd w:val="clear" w:color="auto" w:fill="auto"/>
          </w:tcPr>
          <w:p w14:paraId="000003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5</w:t>
            </w:r>
          </w:p>
        </w:tc>
        <w:tc>
          <w:tcPr>
            <w:gridSpan w:val="13"/>
            <w:shd w:val="clear" w:color="auto" w:fill="auto"/>
          </w:tcPr>
          <w:p w14:paraId="000003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5.1 Практическое занятие: Вакуолярная система клетки и внутриклеточная сортировка белков</w:t>
            </w:r>
          </w:p>
        </w:tc>
        <w:tc>
          <w:tcPr>
            <w:shd w:val="clear" w:color="auto" w:fill="auto"/>
          </w:tcPr>
          <w:p w14:paraId="000003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4</w:t>
            </w:r>
          </w:p>
        </w:tc>
      </w:tr>
      <w:tr w14:paraId="5CD1E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33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3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Литература для чтения: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 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: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>Cooper M. Geofrey The Cell: A Molecular Approach // 8-th edition – Oxfod Press, 2018-819p.-страницы 501-537</w:t>
            </w:r>
          </w:p>
          <w:p w14:paraId="000003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Б.Албертс, А.Джонсон, Д.Льюис и др., Молекулярная биология клетки [текст] 3-х томах: учебник, М.-Ижевск: «Регулярная и хаотическая динамика», Институт компьютерных исследований – 2013-страницы 953-1069 (ТОМ 2)</w:t>
            </w:r>
          </w:p>
          <w:p w14:paraId="000003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F1111"/>
                <w:highlight w:val="white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Bruce Alberts, Dennis Bray Karen Hopkin and et all. –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Essential Cell Biology, 4th Edition [text]: textbook. Hardcover. Garland Science, 2013 - 865 p., ISBN0815344546 (ISBN13: 9780815344544)-2013- страницы 359-417</w:t>
            </w:r>
          </w:p>
        </w:tc>
        <w:tc>
          <w:tcPr>
            <w:shd w:val="clear" w:color="auto" w:fill="auto"/>
          </w:tcPr>
          <w:p w14:paraId="000003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</w:tr>
      <w:tr w14:paraId="10E83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3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3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консультации по подготовке к СРС,  консультация по письменным работам, тестам, консультации по проведению коллоквиума  </w:t>
            </w:r>
          </w:p>
        </w:tc>
        <w:tc>
          <w:tcPr>
            <w:shd w:val="clear" w:color="auto" w:fill="auto"/>
          </w:tcPr>
          <w:p w14:paraId="000003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5</w:t>
            </w:r>
          </w:p>
        </w:tc>
      </w:tr>
      <w:tr w14:paraId="19E7B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3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DBEEF3"/>
          </w:tcPr>
          <w:p w14:paraId="000003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5.2 Практическое занятие: Электрохимические процессы</w:t>
            </w:r>
          </w:p>
        </w:tc>
        <w:tc>
          <w:tcPr>
            <w:shd w:val="clear" w:color="auto" w:fill="DBEEF3"/>
          </w:tcPr>
          <w:p w14:paraId="000003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390C2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37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3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 Асанов, Нурхан. Основы химии [Текст]: учебник / Н. Асанов, Н. Abeu; имя аль-Фараби. КазНУ. - Алматы: Казахский университет, 2015. - 227 с. : инжир. - Библиогр .: 223 с. - ISBN 978-601-04-1588-1: 3391,21 тг. Приложение: с. 219-222.</w:t>
            </w:r>
          </w:p>
          <w:p w14:paraId="000003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Alagarsamy, V. Textbook of Medicinal Chemistry [Text]: textbook / V. Alagarsamy, MNR College of Pharmacy, Sangareddy. - 3th ed. - New Delhi; Bengaluru; Chennai: CBS, 2016.</w:t>
            </w:r>
          </w:p>
        </w:tc>
        <w:tc>
          <w:tcPr>
            <w:shd w:val="clear" w:color="auto" w:fill="DBEEF3"/>
          </w:tcPr>
          <w:p w14:paraId="0000038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76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7446C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38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3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shd w:val="clear" w:color="auto" w:fill="DBEEF3"/>
          </w:tcPr>
          <w:p w14:paraId="000003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4A632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restart"/>
            <w:shd w:val="clear" w:color="auto" w:fill="auto"/>
          </w:tcPr>
          <w:p w14:paraId="000003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6</w:t>
            </w:r>
          </w:p>
        </w:tc>
        <w:tc>
          <w:tcPr>
            <w:gridSpan w:val="13"/>
            <w:shd w:val="clear" w:color="auto" w:fill="auto"/>
          </w:tcPr>
          <w:p w14:paraId="000003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6.1 Практическое занятие: Вакуолярная система клетки и внутриклеточная сортировка белков</w:t>
            </w:r>
          </w:p>
        </w:tc>
        <w:tc>
          <w:tcPr>
            <w:shd w:val="clear" w:color="auto" w:fill="auto"/>
          </w:tcPr>
          <w:p w14:paraId="000003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4</w:t>
            </w:r>
          </w:p>
        </w:tc>
      </w:tr>
      <w:tr w14:paraId="63DFC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3A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3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Литература для чтения: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 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: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>Cooper M. Geofrey The Cell: A Molecular Approach // 8-th edition – Oxfod Press, 2018-819p.-</w:t>
            </w:r>
            <w:r>
              <w:rPr>
                <w:rFonts w:ascii="Times New Roman" w:hAnsi="Times New Roman" w:eastAsia="Times New Roman" w:cs="Times New Roman"/>
                <w:color w:val="0F1111"/>
                <w:rtl w:val="0"/>
              </w:rPr>
              <w:t>страницы 49-58</w:t>
            </w:r>
          </w:p>
          <w:p w14:paraId="000003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Б.Албертс, А.Джонсон, Д.Льюис и др., Молекулярная биология клетки [текст] 3-х томах: учебник, М.-Ижевск: «Регулярная и хаотическая динамика», Институт компьютерных исследований – 2013-страницы 68-99 (ТОМ 2)</w:t>
            </w:r>
          </w:p>
          <w:p w14:paraId="000003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F1111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F1111"/>
                <w:rtl w:val="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Bruce Alberts, Dennis Bray Karen Hopkin and et all. –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Essential Cell Biology, 4th Edition [text]: textbook. Hardcover. Garland Science, 2013 - 865 p., ISBN0815344546 (ISBN13: 9780815344544)-2013- страницы -58-79</w:t>
            </w:r>
          </w:p>
        </w:tc>
        <w:tc>
          <w:tcPr>
            <w:shd w:val="clear" w:color="auto" w:fill="auto"/>
          </w:tcPr>
          <w:p w14:paraId="000003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</w:tr>
      <w:tr w14:paraId="4E838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3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DBEEF3"/>
          </w:tcPr>
          <w:p w14:paraId="000003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6.2 Практическое занятие: Термохимия</w:t>
            </w:r>
          </w:p>
        </w:tc>
        <w:tc>
          <w:tcPr>
            <w:shd w:val="clear" w:color="auto" w:fill="DBEEF3"/>
          </w:tcPr>
          <w:p w14:paraId="000003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0585C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3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3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 Асанов, Нурхан. Основы химии [Текст]: учебник / Н. Асанов, Н. Abeu; имя аль-Фараби. КазНУ. - Алматы: Казахский университет, 2015. - 227 с. : инжир. - Библиогр .: 223 с. - ISBN 978-601-04-1588-1: 3391,21 тг. Приложение: с. 219-222.</w:t>
            </w:r>
          </w:p>
          <w:p w14:paraId="000003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Alagarsamy, V. Textbook of Medicinal Chemistry [Text]: textbook / V. Alagarsamy, MNR College of Pharmacy, Sangareddy. - 3th ed. - New Delhi; Bengaluru; Chennai: CBS, 2016.</w:t>
            </w:r>
          </w:p>
        </w:tc>
        <w:tc>
          <w:tcPr>
            <w:shd w:val="clear" w:color="auto" w:fill="DBEEF3"/>
          </w:tcPr>
          <w:p w14:paraId="000003E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76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3A9A1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3E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auto"/>
          </w:tcPr>
          <w:p w14:paraId="000003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СРС: решение интегрированной ситуационной задачи (стади-кейс), консультации по результатам СРС</w:t>
            </w:r>
          </w:p>
        </w:tc>
        <w:tc>
          <w:tcPr>
            <w:shd w:val="clear" w:color="auto" w:fill="auto"/>
          </w:tcPr>
          <w:p w14:paraId="000003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5</w:t>
            </w:r>
          </w:p>
        </w:tc>
      </w:tr>
      <w:tr w14:paraId="6850A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0" w:hRule="atLeast"/>
          <w:tblHeader/>
        </w:trPr>
        <w:tc>
          <w:tcPr>
            <w:gridSpan w:val="4"/>
            <w:vMerge w:val="restart"/>
            <w:shd w:val="clear" w:color="auto" w:fill="auto"/>
          </w:tcPr>
          <w:p w14:paraId="000003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7</w:t>
            </w:r>
          </w:p>
          <w:p w14:paraId="000003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auto"/>
          </w:tcPr>
          <w:p w14:paraId="000003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7.1 Практическое занятие: Органоиды энергетического обмена -митохондрии.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Дыхание клетки и перенос электронов в дыхательной цепи</w:t>
            </w:r>
          </w:p>
        </w:tc>
        <w:tc>
          <w:tcPr>
            <w:shd w:val="clear" w:color="auto" w:fill="auto"/>
          </w:tcPr>
          <w:p w14:paraId="000004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3</w:t>
            </w:r>
          </w:p>
        </w:tc>
      </w:tr>
      <w:tr w14:paraId="21572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4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4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Литература для чтения: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 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: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>Cooper M. Geofrey The Cell: A Molecular Approach // 8-th edition – Oxfod Press, 2018-819p.-страницы 425-447</w:t>
            </w:r>
          </w:p>
          <w:p w14:paraId="000004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Б.Албертс, А.Джонсон, Д.Льюис и др., Молекулярная биология клетки [текст] 3-х томах: учебник, М.-Ижевск: «Регулярная и хаотическая динамика», Институт компьютерных исследований – 2013-страницы 138-160 (ТОМ 2)</w:t>
            </w:r>
          </w:p>
          <w:p w14:paraId="000004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F1111"/>
                <w:highlight w:val="white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Bruce Alberts, Dennis Bray Karen Hopkin and et all. –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Essential Cell Biology, 4th Edition [text]: textbook. Hardcover. Garland Science, 2013 - 865 p., ISBN0815344546 (ISBN13: 9780815344544)-2013- страницы -419-470</w:t>
            </w:r>
          </w:p>
        </w:tc>
        <w:tc>
          <w:tcPr>
            <w:shd w:val="clear" w:color="auto" w:fill="auto"/>
          </w:tcPr>
          <w:p w14:paraId="000004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</w:tr>
      <w:tr w14:paraId="10BA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4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4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shd w:val="clear" w:color="auto" w:fill="auto"/>
          </w:tcPr>
          <w:p w14:paraId="000004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3</w:t>
            </w:r>
          </w:p>
        </w:tc>
      </w:tr>
      <w:tr w14:paraId="1DF59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43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DBEEF3"/>
          </w:tcPr>
          <w:p w14:paraId="000004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7.2 Практическое занятие: Термодинамика</w:t>
            </w:r>
          </w:p>
        </w:tc>
        <w:tc>
          <w:tcPr>
            <w:shd w:val="clear" w:color="auto" w:fill="DBEEF3"/>
          </w:tcPr>
          <w:p w14:paraId="000004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2</w:t>
            </w:r>
          </w:p>
        </w:tc>
      </w:tr>
      <w:tr w14:paraId="69675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4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4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 Асанов, Нурхан. Основы химии [Текст]: учебник / Н. Асанов, Н. Abeu; имя аль-Фараби. КазНУ. - Алматы: Казахский университет, 2015. - 227 с. : инжир. - Библиогр .: 223 с. - ISBN 978-601-04-1588-1: 3391,21 тг. Приложение: с. 219-222.</w:t>
            </w:r>
          </w:p>
          <w:p w14:paraId="000004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Alagarsamy, V. Textbook of Medicinal Chemistry [Text]: textbook / V. Alagarsamy, MNR College of Pharmacy, Sangareddy. - 3th ed. - New Delhi; Bengaluru; Chennai: CBS, 2016.</w:t>
            </w:r>
          </w:p>
        </w:tc>
        <w:tc>
          <w:tcPr>
            <w:shd w:val="clear" w:color="auto" w:fill="DBEEF3"/>
          </w:tcPr>
          <w:p w14:paraId="0000045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76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3B1C8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45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tcBorders>
              <w:right w:val="single" w:color="000000" w:sz="4" w:space="0"/>
            </w:tcBorders>
            <w:shd w:val="clear" w:color="auto" w:fill="DBEEF3"/>
          </w:tcPr>
          <w:p w14:paraId="000004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shd w:val="clear" w:color="auto" w:fill="DBEEF3"/>
          </w:tcPr>
          <w:p w14:paraId="000004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3</w:t>
            </w:r>
          </w:p>
        </w:tc>
      </w:tr>
      <w:tr w14:paraId="4C5B9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46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tcBorders>
              <w:right w:val="single" w:color="000000" w:sz="4" w:space="0"/>
            </w:tcBorders>
            <w:shd w:val="clear" w:color="auto" w:fill="auto"/>
          </w:tcPr>
          <w:p w14:paraId="000004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Коллоквиум 1</w:t>
            </w:r>
          </w:p>
        </w:tc>
        <w:tc>
          <w:tcPr>
            <w:tcBorders>
              <w:right w:val="single" w:color="000000" w:sz="4" w:space="0"/>
            </w:tcBorders>
            <w:shd w:val="clear" w:color="auto" w:fill="auto"/>
          </w:tcPr>
          <w:p w14:paraId="000004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2</w:t>
            </w:r>
          </w:p>
        </w:tc>
      </w:tr>
      <w:tr w14:paraId="2630E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18"/>
            <w:tcBorders>
              <w:right w:val="single" w:color="000000" w:sz="4" w:space="0"/>
            </w:tcBorders>
            <w:shd w:val="clear" w:color="auto" w:fill="70AD47"/>
          </w:tcPr>
          <w:p w14:paraId="000004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Рубежный контроль 1 </w:t>
            </w:r>
          </w:p>
        </w:tc>
      </w:tr>
      <w:tr w14:paraId="5F00D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restart"/>
            <w:shd w:val="clear" w:color="auto" w:fill="auto"/>
          </w:tcPr>
          <w:p w14:paraId="000004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8</w:t>
            </w:r>
          </w:p>
        </w:tc>
        <w:tc>
          <w:tcPr>
            <w:gridSpan w:val="13"/>
            <w:tcBorders>
              <w:right w:val="single" w:color="000000" w:sz="4" w:space="0"/>
            </w:tcBorders>
            <w:shd w:val="clear" w:color="auto" w:fill="auto"/>
          </w:tcPr>
          <w:p w14:paraId="000004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8.1 Практическое занятие: Цитоплазма, цитоплазматические включения и  немембранные органоиды клетки.</w:t>
            </w:r>
          </w:p>
        </w:tc>
        <w:tc>
          <w:tcPr>
            <w:tcBorders>
              <w:left w:val="single" w:color="000000" w:sz="4" w:space="0"/>
            </w:tcBorders>
            <w:shd w:val="clear" w:color="auto" w:fill="auto"/>
          </w:tcPr>
          <w:p w14:paraId="000004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4</w:t>
            </w:r>
          </w:p>
        </w:tc>
      </w:tr>
      <w:tr w14:paraId="1F187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49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4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Литература для чтения: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 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: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>Cooper M. Geofrey The Cell: A Molecular Approach // 8-th edition – Oxfod Press, 2018-819p.-страницы 383-417</w:t>
            </w:r>
          </w:p>
          <w:p w14:paraId="000004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Б.Албертс, А.Джонсон, Д.Льюис и др., Молекулярная биология клетки [текст] 3-х томах: учебник, М.-Ижевск: «Регулярная и хаотическая динамика», Институт компьютерных исследований – 2013-страницы 1004-1151(Том 2) </w:t>
            </w:r>
          </w:p>
          <w:p w14:paraId="000004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F1111"/>
                <w:highlight w:val="white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Bruce Alberts, Dennis Bray Karen Hopkin and et all. –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Essential Cell Biology, 4th Edition [text]: textbook. Hardcover. Garland Science, 2013 - 865 p., ISBN0815344546 (ISBN13: 9780815344544)-2013- страницы -488-523</w:t>
            </w:r>
          </w:p>
        </w:tc>
        <w:tc>
          <w:tcPr>
            <w:shd w:val="clear" w:color="auto" w:fill="auto"/>
          </w:tcPr>
          <w:p w14:paraId="000004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</w:tr>
      <w:tr w14:paraId="19154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4B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4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СРСП: консультации по подготовке к СРС,  консультация по письменным работам, тестам , разбор ошибок коллоквиума</w:t>
            </w:r>
          </w:p>
        </w:tc>
        <w:tc>
          <w:tcPr>
            <w:shd w:val="clear" w:color="auto" w:fill="auto"/>
          </w:tcPr>
          <w:p w14:paraId="000004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4</w:t>
            </w:r>
          </w:p>
        </w:tc>
      </w:tr>
      <w:tr w14:paraId="2C5B0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4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DBEEF3"/>
          </w:tcPr>
          <w:p w14:paraId="000004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8.2 Практическое занятие: Вода</w:t>
            </w:r>
          </w:p>
        </w:tc>
        <w:tc>
          <w:tcPr>
            <w:shd w:val="clear" w:color="auto" w:fill="DBEEF3"/>
          </w:tcPr>
          <w:p w14:paraId="000004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1AD60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4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4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 Асанов, Нурхан. Основы химии [Текст]: учебник / Н. Асанов, Н. Abeu; имя аль-Фараби. КазНУ. - Алматы: Казахский университет, 2015. - 227 с. : инжир. - Библиогр .: 223 с. - ISBN 978-601-04-1588-1: 3391,21 тг. Приложение: с. 219-222.</w:t>
            </w:r>
          </w:p>
          <w:p w14:paraId="000004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Alagarsamy, V. Textbook of Medicinal Chemistry [Text]: textbook / V. Alagarsamy, MNR College of Pharmacy, Sangareddy. - 3th ed. - New Delhi; Bengaluru; Chennai: CBS, 2016.</w:t>
            </w:r>
          </w:p>
        </w:tc>
        <w:tc>
          <w:tcPr>
            <w:shd w:val="clear" w:color="auto" w:fill="DBEEF3"/>
          </w:tcPr>
          <w:p w14:paraId="000004E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76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27F33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4E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4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shd w:val="clear" w:color="auto" w:fill="DBEEF3"/>
          </w:tcPr>
          <w:p w14:paraId="000004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2A03B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restart"/>
            <w:shd w:val="clear" w:color="auto" w:fill="auto"/>
          </w:tcPr>
          <w:p w14:paraId="000004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9</w:t>
            </w:r>
          </w:p>
        </w:tc>
        <w:tc>
          <w:tcPr>
            <w:gridSpan w:val="13"/>
            <w:shd w:val="clear" w:color="auto" w:fill="auto"/>
          </w:tcPr>
          <w:p w14:paraId="000004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9.1 Практическое занятие: Цитоскелет. Классификация филаментов.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>Микротрубочки. Промежуточные филаменты, септины.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Движение клетки.</w:t>
            </w:r>
          </w:p>
        </w:tc>
        <w:tc>
          <w:tcPr>
            <w:shd w:val="clear" w:color="auto" w:fill="auto"/>
          </w:tcPr>
          <w:p w14:paraId="000005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4</w:t>
            </w:r>
          </w:p>
        </w:tc>
      </w:tr>
      <w:tr w14:paraId="2EC08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5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5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Литература для чтения: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 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: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>Cooper M. Geofrey The Cell: A Molecular Approach // 8-th edition – Oxfod Press, 2018-819p.-страницы 383-417</w:t>
            </w:r>
          </w:p>
          <w:p w14:paraId="000005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Б.Албертс, А.Джонсон, Д.Льюис и др., Молекулярная биология клетки [текст] 3-х томах: учебник, М.-Ижевск: «Регулярная и хаотическая динамика», Институт компьютерных исследований – 2013-страницы 1004-1151(Том 2) </w:t>
            </w:r>
          </w:p>
          <w:p w14:paraId="000005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F1111"/>
                <w:highlight w:val="white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Bruce Alberts, Dennis Bray Karen Hopkin and et all. –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Essential Cell Biology, 4th Edition [text]: textbook. Hardcover. Garland Science, 2013 - 865 p., ISBN0815344546 (ISBN13: 9780815344544)-2013- страницы -488-523</w:t>
            </w:r>
          </w:p>
        </w:tc>
        <w:tc>
          <w:tcPr>
            <w:shd w:val="clear" w:color="auto" w:fill="auto"/>
          </w:tcPr>
          <w:p w14:paraId="000005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</w:tr>
      <w:tr w14:paraId="0DA98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52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5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shd w:val="clear" w:color="auto" w:fill="auto"/>
          </w:tcPr>
          <w:p w14:paraId="000005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4</w:t>
            </w:r>
          </w:p>
        </w:tc>
      </w:tr>
      <w:tr w14:paraId="1491F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5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DBEEF3"/>
          </w:tcPr>
          <w:p w14:paraId="000005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9.2 Практическое занятие: Растворы. Дисперсные системы</w:t>
            </w:r>
          </w:p>
        </w:tc>
        <w:tc>
          <w:tcPr>
            <w:shd w:val="clear" w:color="auto" w:fill="DBEEF3"/>
          </w:tcPr>
          <w:p w14:paraId="000005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4D968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54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5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Литература для чтения</w:t>
            </w:r>
          </w:p>
          <w:p w14:paraId="000005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Основная: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 Асанов, Нурхан. Основы химии [Текст]: учебник / Н. Асанов, Н. Abeu; имя аль-Фараби. КазНУ. - Алматы: Казахский университет, 2015. - 227 с. : инжир. - Библиогр .: 223 с. - ISBN 978-601-04-1588-1: 3391,21 тг. Приложение: с. 219-222.</w:t>
            </w:r>
          </w:p>
          <w:p w14:paraId="000005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Alagarsamy, V. Textbook of Medicinal Chemistry [Text]: textbook / V. Alagarsamy, MNR College of Pharmacy, Sangareddy. - 3th ed. - New Delhi; Bengaluru; Chennai: CBS, 2016.</w:t>
            </w:r>
          </w:p>
        </w:tc>
        <w:tc>
          <w:tcPr>
            <w:shd w:val="clear" w:color="auto" w:fill="DBEEF3"/>
          </w:tcPr>
          <w:p w14:paraId="0000055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76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6C9EC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5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5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shd w:val="clear" w:color="auto" w:fill="DBEEF3"/>
          </w:tcPr>
          <w:p w14:paraId="000005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69BC6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restart"/>
            <w:shd w:val="clear" w:color="auto" w:fill="auto"/>
          </w:tcPr>
          <w:p w14:paraId="000005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10</w:t>
            </w:r>
          </w:p>
        </w:tc>
        <w:tc>
          <w:tcPr>
            <w:gridSpan w:val="13"/>
            <w:shd w:val="clear" w:color="auto" w:fill="auto"/>
          </w:tcPr>
          <w:p w14:paraId="000005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10.1 Практическое занятие: Межклеточные взаимодействия. Клеточная адгезия, клеточные контакты.</w:t>
            </w:r>
          </w:p>
        </w:tc>
        <w:tc>
          <w:tcPr>
            <w:shd w:val="clear" w:color="auto" w:fill="auto"/>
          </w:tcPr>
          <w:p w14:paraId="000005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4</w:t>
            </w:r>
          </w:p>
        </w:tc>
      </w:tr>
      <w:tr w14:paraId="5CE9A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57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5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Литература для чтения: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 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>Cooper M. Geofrey The Cell: A Molecular Approa ch // 8-th edition – Oxfod Press, 2018-819p.-страницы 453-490</w:t>
            </w:r>
          </w:p>
          <w:p w14:paraId="000005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Б.Албертс, А.Джонсон, Д.Льюис и др., Молекулярная биология клетки [текст] 3-х томах: учебник, М.-Ижевск: «Регулярная и хаотическая динамика», Институт компьютерных исследований – 2013-страницы 1483-1620 (том 3)</w:t>
            </w:r>
          </w:p>
          <w:p w14:paraId="000005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F1111"/>
                <w:highlight w:val="white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Bruce Alberts, Dennis Bray Karen Hopkin and et all. –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Essential Cell Biology, 4th Edition [text]: textbook. Hardcover. Garland Science, 2013 - 865 p., ISBN0815344546 (ISBN13: 9780815344544)-2013- страницы -565-603</w:t>
            </w:r>
          </w:p>
        </w:tc>
        <w:tc>
          <w:tcPr>
            <w:shd w:val="clear" w:color="auto" w:fill="auto"/>
          </w:tcPr>
          <w:p w14:paraId="000005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</w:tr>
      <w:tr w14:paraId="6DF90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59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5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shd w:val="clear" w:color="auto" w:fill="auto"/>
          </w:tcPr>
          <w:p w14:paraId="000005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4</w:t>
            </w:r>
          </w:p>
        </w:tc>
      </w:tr>
      <w:tr w14:paraId="71E1A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5A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DBEEF3"/>
          </w:tcPr>
          <w:p w14:paraId="000005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10.2 Практическое занятие: Концентрация растворов</w:t>
            </w:r>
          </w:p>
        </w:tc>
        <w:tc>
          <w:tcPr>
            <w:shd w:val="clear" w:color="auto" w:fill="DBEEF3"/>
          </w:tcPr>
          <w:p w14:paraId="000005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41C95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5B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5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 Асанов, Нурхан. Основы химии [Текст]: учебник / Н. Асанов, Н. Abeu; имя аль-Фараби. КазНУ. - Алматы: Казахский университет, 2015. - 227 с. : инжир. - Библиогр .: 223 с. - ISBN 978-601-04-1588-1: 3391,21 тг. Приложение: с. 219-222.</w:t>
            </w:r>
          </w:p>
          <w:p w14:paraId="000005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Alagarsamy, V. Textbook of Medicinal Chemistry [Text]: textbook / V. Alagarsamy, MNR College of Pharmacy, Sangareddy. - 3th ed. - New Delhi; Bengaluru; Chennai: CBS, 2016.</w:t>
            </w:r>
          </w:p>
        </w:tc>
        <w:tc>
          <w:tcPr>
            <w:shd w:val="clear" w:color="auto" w:fill="DBEEF3"/>
          </w:tcPr>
          <w:p w14:paraId="000005C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76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458B3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5C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5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shd w:val="clear" w:color="auto" w:fill="DBEEF3"/>
          </w:tcPr>
          <w:p w14:paraId="000005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7609A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restart"/>
            <w:shd w:val="clear" w:color="auto" w:fill="auto"/>
          </w:tcPr>
          <w:p w14:paraId="000005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11</w:t>
            </w:r>
          </w:p>
        </w:tc>
        <w:tc>
          <w:tcPr>
            <w:gridSpan w:val="13"/>
            <w:shd w:val="clear" w:color="auto" w:fill="auto"/>
          </w:tcPr>
          <w:p w14:paraId="000005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11. Практическое занятие: Внеклеточный матрикс</w:t>
            </w:r>
          </w:p>
        </w:tc>
        <w:tc>
          <w:tcPr>
            <w:shd w:val="clear" w:color="auto" w:fill="auto"/>
          </w:tcPr>
          <w:p w14:paraId="000005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4</w:t>
            </w:r>
          </w:p>
        </w:tc>
      </w:tr>
      <w:tr w14:paraId="1D15A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5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5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Литература для чтения: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 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: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>Cooper M. Geofrey The Cell: A Molecular Approach // 8-th edition – Oxfod Press, 2018-819p.-страницы 539-553</w:t>
            </w:r>
          </w:p>
          <w:p w14:paraId="000005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Б.Албертс, А.Джонсон, Д.Льюис и др., Молекулярная биология клетки [текст] 3-х томах: учебник, М.-Ижевск: «Регулярная и хаотическая динамика», Институт компьютерных исследований – 2013-страницы 1739-1849 ( том 3) </w:t>
            </w:r>
          </w:p>
          <w:p w14:paraId="000005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F1111"/>
                <w:highlight w:val="white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Bruce Alberts, Dennis Bray Karen Hopkin and et all. –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Essential Cell Biology, 4th Edition [text]: textbook. Hardcover. Garland Science, 2013 - 865 p., ISBN0815344546 (ISBN13: 9780815344544)-2013- страницы -683-701</w:t>
            </w:r>
          </w:p>
        </w:tc>
        <w:tc>
          <w:tcPr>
            <w:shd w:val="clear" w:color="auto" w:fill="auto"/>
          </w:tcPr>
          <w:p w14:paraId="000005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</w:tr>
      <w:tr w14:paraId="29B96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5F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6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shd w:val="clear" w:color="auto" w:fill="auto"/>
          </w:tcPr>
          <w:p w14:paraId="000006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4</w:t>
            </w:r>
          </w:p>
        </w:tc>
      </w:tr>
      <w:tr w14:paraId="60AF4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6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00B0F0"/>
          </w:tcPr>
          <w:p w14:paraId="000006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11.2 Практическое занятие: рН растворов</w:t>
            </w:r>
          </w:p>
        </w:tc>
        <w:tc>
          <w:tcPr>
            <w:shd w:val="clear" w:color="auto" w:fill="00B0F0"/>
          </w:tcPr>
          <w:p w14:paraId="000006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39839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6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00B0F0"/>
          </w:tcPr>
          <w:p w14:paraId="000006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 Асанов, Нурхан. Основы химии [Текст]: учебник / Н. Асанов, Н. Abeu; имя аль-Фараби. КазНУ. - Алматы: Казахский университет, 2015. - 227 с. : инжир. - Библиогр .: 223 с. - ISBN 978-601-04-1588-1: 3391,21 тг. Приложение: с. 219-222.</w:t>
            </w:r>
          </w:p>
          <w:p w14:paraId="000006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Alagarsamy, V. Textbook of Medicinal Chemistry [Text]: textbook / V. Alagarsamy, MNR College of Pharmacy, Sangareddy. - 3th ed. - New Delhi; Bengaluru; Chennai: CBS, 2016.</w:t>
            </w:r>
          </w:p>
        </w:tc>
        <w:tc>
          <w:tcPr>
            <w:shd w:val="clear" w:color="auto" w:fill="00B0F0"/>
          </w:tcPr>
          <w:p w14:paraId="0000063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76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6A097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63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00B0F0"/>
          </w:tcPr>
          <w:p w14:paraId="000006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shd w:val="clear" w:color="auto" w:fill="00B0F0"/>
          </w:tcPr>
          <w:p w14:paraId="000006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51A3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restart"/>
            <w:shd w:val="clear" w:color="auto" w:fill="auto"/>
          </w:tcPr>
          <w:p w14:paraId="000006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12</w:t>
            </w:r>
          </w:p>
        </w:tc>
        <w:tc>
          <w:tcPr>
            <w:gridSpan w:val="13"/>
            <w:shd w:val="clear" w:color="auto" w:fill="auto"/>
          </w:tcPr>
          <w:p w14:paraId="000006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12.1 Практическое занятие: Наследственный аппарат эукариотической клетки. Ядро. Ядрышко</w:t>
            </w:r>
          </w:p>
        </w:tc>
        <w:tc>
          <w:tcPr>
            <w:shd w:val="clear" w:color="auto" w:fill="auto"/>
          </w:tcPr>
          <w:p w14:paraId="000006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4</w:t>
            </w:r>
          </w:p>
        </w:tc>
      </w:tr>
      <w:tr w14:paraId="1F8E1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65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6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Литература для чтения: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 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>Cooper M. Geofrey The Cell: A Molecular Approach // 8-th edition – Oxfod Press, 2018-819p.-страницы 355-383</w:t>
            </w:r>
          </w:p>
          <w:p w14:paraId="000006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26" w:firstLine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Мушкамбаров, Н. Н. Молекулярная биология [Текст] : учеб. пособие / Н. Н. Мушкамбаров. - изд. 2-е, испр. - М. : Мед. информ. агентство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2007</w:t>
            </w:r>
          </w:p>
        </w:tc>
        <w:tc>
          <w:tcPr>
            <w:shd w:val="clear" w:color="auto" w:fill="auto"/>
          </w:tcPr>
          <w:p w14:paraId="000006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</w:tr>
      <w:tr w14:paraId="6C352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66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6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shd w:val="clear" w:color="auto" w:fill="auto"/>
          </w:tcPr>
          <w:p w14:paraId="000006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4</w:t>
            </w:r>
          </w:p>
        </w:tc>
      </w:tr>
      <w:tr w14:paraId="06B34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67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00B0F0"/>
          </w:tcPr>
          <w:p w14:paraId="000006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33" w:firstLine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12.2 Практическое занятие: Биологическая роль щелочных и щелочно-земельных металлов в живых организмах</w:t>
            </w:r>
          </w:p>
        </w:tc>
        <w:tc>
          <w:tcPr>
            <w:shd w:val="clear" w:color="auto" w:fill="00B0F0"/>
          </w:tcPr>
          <w:p w14:paraId="000006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6D5C0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69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8DB3E2"/>
          </w:tcPr>
          <w:p w14:paraId="000006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 Асанов,Нурхан. Основы химии [Текст]: учебник / Н. Асанов, Н. Abeu; имя аль-Фараби. КазНУ. - Алматы: Казахский университет, 2015. - 227 с. : инжир. - Библиогр .: 223 с. - ISBN 978-601-04-1588-1: 3391,21 тг. Приложение: с. 219-222.</w:t>
            </w:r>
          </w:p>
          <w:p w14:paraId="00000696">
            <w:pPr>
              <w:spacing w:after="160" w:line="259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Alagarsamy, V. Textbook of Medicinal Chemistry [Text]: textbook / V. Alagarsamy, MNR College of Pharmacy, Sangareddy. - 3th ed. - New Delhi; Bengaluru; Chennai: CBS, 2016.</w:t>
            </w:r>
          </w:p>
        </w:tc>
        <w:tc>
          <w:tcPr>
            <w:shd w:val="clear" w:color="auto" w:fill="00B0F0"/>
          </w:tcPr>
          <w:p w14:paraId="000006A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76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24AA0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6A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8DB3E2"/>
          </w:tcPr>
          <w:p w14:paraId="000006A8">
            <w:pPr>
              <w:spacing w:after="160" w:line="259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СРСП: консультации по подготовке к СРС,  консультация по письменным работам, тестам</w:t>
            </w:r>
          </w:p>
        </w:tc>
        <w:tc>
          <w:tcPr>
            <w:shd w:val="clear" w:color="auto" w:fill="00B0F0"/>
          </w:tcPr>
          <w:p w14:paraId="000006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3</w:t>
            </w:r>
          </w:p>
        </w:tc>
      </w:tr>
      <w:tr w14:paraId="0D580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restart"/>
          </w:tcPr>
          <w:p w14:paraId="000006B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13</w:t>
            </w:r>
          </w:p>
        </w:tc>
        <w:tc>
          <w:tcPr>
            <w:gridSpan w:val="13"/>
            <w:shd w:val="clear" w:color="auto" w:fill="FFFFFF"/>
          </w:tcPr>
          <w:p w14:paraId="000006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13.1 Практическое занятие: Структурная организация наследственного материала</w:t>
            </w:r>
          </w:p>
        </w:tc>
        <w:tc>
          <w:tcPr>
            <w:shd w:val="clear" w:color="auto" w:fill="auto"/>
          </w:tcPr>
          <w:p w14:paraId="000006C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98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98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</w:tr>
      <w:tr w14:paraId="4C522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</w:tcPr>
          <w:p w14:paraId="000006C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98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13"/>
            <w:shd w:val="clear" w:color="auto" w:fill="FFFFFF"/>
          </w:tcPr>
          <w:p w14:paraId="000006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F1111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Литература для чтения: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 Основная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 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F1111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>Cooper M. Geofrey The Cell: A Molecular Approach // 8-th edition – Oxfod Press, 2018-819p.-страницы 365-379</w:t>
            </w:r>
          </w:p>
          <w:p w14:paraId="000006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F1111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Б.Албертс, А.Джонсон, Д.Льюис и др., Молекулярная биология клетки [текст] 3-х томах: учебник, М.-Ижевск: «Регулярная и хаотическая динамика», Институт компьютерных исследований – 2013-страницы 299-404 (том 1) </w:t>
            </w:r>
          </w:p>
          <w:p w14:paraId="000006C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F1111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F1111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Bruce Alberts, Dennis Bray Karen Hopkin and et all. 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Essential Cell Biology, 4th Edition [text]: textbook. Hardcover. Garland Science, 2013 - 865 p., ISBN0815344546 (ISBN13: 9780815344544)-2013- страницы -171-198</w:t>
            </w:r>
          </w:p>
        </w:tc>
        <w:tc>
          <w:tcPr>
            <w:shd w:val="clear" w:color="auto" w:fill="auto"/>
          </w:tcPr>
          <w:p w14:paraId="000006D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98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 w14:paraId="7467B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</w:tcPr>
          <w:p w14:paraId="000006D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98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13"/>
            <w:shd w:val="clear" w:color="auto" w:fill="FFFFFF"/>
          </w:tcPr>
          <w:p w14:paraId="000006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shd w:val="clear" w:color="auto" w:fill="auto"/>
          </w:tcPr>
          <w:p w14:paraId="000006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98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5</w:t>
            </w:r>
          </w:p>
        </w:tc>
      </w:tr>
      <w:tr w14:paraId="4F072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</w:tcPr>
          <w:p w14:paraId="000006E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98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13"/>
            <w:shd w:val="clear" w:color="auto" w:fill="DBEEF3"/>
          </w:tcPr>
          <w:p w14:paraId="000006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13.3 Практическое занятие: Биологическая роль амфотерных металлов, тяжелых металлов и неметаллов</w:t>
            </w:r>
          </w:p>
        </w:tc>
        <w:tc>
          <w:tcPr>
            <w:shd w:val="clear" w:color="auto" w:fill="auto"/>
          </w:tcPr>
          <w:p w14:paraId="000006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</w:tr>
      <w:tr w14:paraId="554D4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</w:tcPr>
          <w:p w14:paraId="0000070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7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 Асанов,Нурхан. Основы химии [Текст]: учебник / Н. Асанов, Н. Abeu; имя аль-Фараби. КазНУ. - Алматы: Казахский университет, 2015. - 227 с. : инжир. - Библиогр .: 223 с. - ISBN 978-601-04-1588-1: 3391,21 тг. Приложение: с. 219-222.</w:t>
            </w:r>
          </w:p>
          <w:p w14:paraId="000007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: Alagarsamy, V. Textbook of Medicinal Chemistry [Text]: textbook / V. Alagarsamy, MNR College of Pharmacy, Sangareddy. - 3th ed. - New Delhi; Bengaluru; Chennai: CBS, 2016.</w:t>
            </w:r>
          </w:p>
        </w:tc>
        <w:tc>
          <w:tcPr>
            <w:shd w:val="clear" w:color="auto" w:fill="auto"/>
          </w:tcPr>
          <w:p w14:paraId="0000071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76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1BB36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</w:tcPr>
          <w:p w14:paraId="000007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3"/>
            <w:shd w:val="clear" w:color="auto" w:fill="DBEEF3"/>
          </w:tcPr>
          <w:p w14:paraId="000007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shd w:val="clear" w:color="auto" w:fill="auto"/>
          </w:tcPr>
          <w:p w14:paraId="000007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4</w:t>
            </w:r>
          </w:p>
        </w:tc>
      </w:tr>
      <w:tr w14:paraId="1B859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restart"/>
            <w:shd w:val="clear" w:color="auto" w:fill="auto"/>
          </w:tcPr>
          <w:p w14:paraId="000007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14</w:t>
            </w:r>
          </w:p>
        </w:tc>
        <w:tc>
          <w:tcPr>
            <w:gridSpan w:val="13"/>
            <w:shd w:val="clear" w:color="auto" w:fill="auto"/>
          </w:tcPr>
          <w:p w14:paraId="000007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14.1 Практическое занятие: Жизненный цикл эукариотической клетки. Митоз. Амитоз</w:t>
            </w:r>
          </w:p>
        </w:tc>
        <w:tc>
          <w:tcPr>
            <w:shd w:val="clear" w:color="auto" w:fill="auto"/>
          </w:tcPr>
          <w:p w14:paraId="000007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4</w:t>
            </w:r>
          </w:p>
        </w:tc>
      </w:tr>
      <w:tr w14:paraId="5088A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7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7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Литература для чтения: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 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: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>Cooper M. Geofrey The Cell: A Molecular Approach // 8-th edition – Oxfod Press, 2018-819p.-страницы 603-613</w:t>
            </w:r>
          </w:p>
          <w:p w14:paraId="000007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Б.Албертс, А.Джонсон, Д.Льюис и др., Молекулярная биология клетки [текст] 3-х томах: учебник, М.-Ижевск: «Регулярная и хаотическая динамика», Институт компьютерных исследований – 2013-страницы 68-99 </w:t>
            </w:r>
          </w:p>
          <w:p w14:paraId="000007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F1111"/>
                <w:highlight w:val="white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Bruce Alberts, Dennis Bray Karen Hopkin and et all. –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Essential Cell Biology, 4th Edition [text]: textbook. Hardcover. Garland Science, 2013 - 865 p., ISBN0815344546 (ISBN13: 9780815344544)-2013- страницы -1612-1713 ( том 2)</w:t>
            </w:r>
          </w:p>
        </w:tc>
        <w:tc>
          <w:tcPr>
            <w:shd w:val="clear" w:color="auto" w:fill="auto"/>
          </w:tcPr>
          <w:p w14:paraId="000007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</w:tr>
      <w:tr w14:paraId="5EF51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7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7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14.2 Практическое занятие: 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Конъюгация хромосом, кроссинговер, редукция числа хромосом. Клеточные механизмы наследования</w:t>
            </w:r>
          </w:p>
        </w:tc>
        <w:tc>
          <w:tcPr>
            <w:shd w:val="clear" w:color="auto" w:fill="auto"/>
          </w:tcPr>
          <w:p w14:paraId="000007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3</w:t>
            </w:r>
          </w:p>
        </w:tc>
      </w:tr>
      <w:tr w14:paraId="1205C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7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7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Литература для чтения: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 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: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>Cooper M. Geofrey The Cell: A Molecular Approach // 8-th edition – Oxfod Press, 2018-819p.-страницы 49-58</w:t>
            </w:r>
          </w:p>
          <w:p w14:paraId="000007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Б.Албертс, А.Джонсон, Д.Льюис и др., Молекулярная биология клетки [текст] 3-х томах: учебник, М.-Ижевск: «Регулярная и хаотическая динамика», Институт компьютерных исследований – 2013-страницы 68-99 </w:t>
            </w:r>
          </w:p>
          <w:p w14:paraId="000007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F1111"/>
                <w:highlight w:val="white"/>
                <w:rtl w:val="0"/>
              </w:rPr>
              <w:t>Дополнительная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Bruce Alberts, Dennis Bray Karen Hopkin and et all. –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Essential Cell Biology, 4th Edition [text]: textbook. Hardcover. Garland Science, 2013 - 865 p., ISBN0815344546 (ISBN13: 9780815344544)-2013- страницы -645-683</w:t>
            </w:r>
          </w:p>
        </w:tc>
        <w:tc>
          <w:tcPr>
            <w:shd w:val="clear" w:color="auto" w:fill="auto"/>
          </w:tcPr>
          <w:p w14:paraId="000007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</w:tr>
      <w:tr w14:paraId="4799D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7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7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СРС: Пленарная конференция, обсуждение результатов конференции, консультация по проведению коллоквиума 2</w:t>
            </w:r>
          </w:p>
        </w:tc>
        <w:tc>
          <w:tcPr>
            <w:shd w:val="clear" w:color="auto" w:fill="auto"/>
          </w:tcPr>
          <w:p w14:paraId="000007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5</w:t>
            </w:r>
          </w:p>
        </w:tc>
      </w:tr>
      <w:tr w14:paraId="53DA2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restart"/>
            <w:shd w:val="clear" w:color="auto" w:fill="auto"/>
          </w:tcPr>
          <w:p w14:paraId="000007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15</w:t>
            </w:r>
          </w:p>
        </w:tc>
        <w:tc>
          <w:tcPr>
            <w:gridSpan w:val="13"/>
            <w:shd w:val="clear" w:color="auto" w:fill="auto"/>
          </w:tcPr>
          <w:p w14:paraId="000007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15.1 Практическое занятие:Старение  клеток</w:t>
            </w:r>
          </w:p>
        </w:tc>
        <w:tc>
          <w:tcPr>
            <w:shd w:val="clear" w:color="auto" w:fill="auto"/>
          </w:tcPr>
          <w:p w14:paraId="000007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3</w:t>
            </w:r>
          </w:p>
        </w:tc>
      </w:tr>
      <w:tr w14:paraId="39560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79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7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Литература для чтения: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 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: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>Cooper M. Geofrey The Cell: A Molecular Approach // 8-th edition – Oxfod Press, 2018-819p.-страницы 637-667</w:t>
            </w:r>
          </w:p>
          <w:p w14:paraId="000007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Б.Албертс, А.Джонсон, Д.Льюис и др., Молекулярная биология клетки [текст] 3-х томах: учебник, М.-Ижевск: «Регулярная и хаотическая динамика», Институт компьютерных исследований – 2013-страницы 1713-1739 (том 2)</w:t>
            </w:r>
          </w:p>
        </w:tc>
        <w:tc>
          <w:tcPr>
            <w:shd w:val="clear" w:color="auto" w:fill="auto"/>
          </w:tcPr>
          <w:p w14:paraId="000007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</w:tr>
      <w:tr w14:paraId="357FF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7A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7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15.2 Практическое занятие: Гибель клеток</w:t>
            </w:r>
          </w:p>
        </w:tc>
        <w:tc>
          <w:tcPr>
            <w:shd w:val="clear" w:color="auto" w:fill="auto"/>
          </w:tcPr>
          <w:p w14:paraId="000007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2</w:t>
            </w:r>
          </w:p>
        </w:tc>
      </w:tr>
      <w:tr w14:paraId="540E8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7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shd w:val="clear" w:color="auto" w:fill="auto"/>
          </w:tcPr>
          <w:p w14:paraId="000007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Литература для чтения: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 Основная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: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>Cooper M. Geofrey The Cell: A Molecular Approach // 8-th edition – Oxfod Press, 2018-819p.-страницы 637-667</w:t>
            </w:r>
          </w:p>
          <w:p w14:paraId="000007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F111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Б.Албертс, А.Джонсон, Д.Льюис и др., Молекулярная биология клетки [текст] 3-х томах: учебник, М.-Ижевск: «Регулярная и хаотическая динамика», Институт компьютерных исследований – 2013-страницы 1713-1739 (том 2)</w:t>
            </w:r>
          </w:p>
        </w:tc>
        <w:tc>
          <w:tcPr>
            <w:shd w:val="clear" w:color="auto" w:fill="auto"/>
          </w:tcPr>
          <w:p w14:paraId="000007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</w:tr>
      <w:tr w14:paraId="4E18B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vMerge w:val="continue"/>
            <w:shd w:val="clear" w:color="auto" w:fill="auto"/>
          </w:tcPr>
          <w:p w14:paraId="000007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tcBorders>
              <w:right w:val="single" w:color="000000" w:sz="4" w:space="0"/>
            </w:tcBorders>
            <w:shd w:val="clear" w:color="auto" w:fill="auto"/>
          </w:tcPr>
          <w:p w14:paraId="000007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СРСП: консультация по письменным работам, тестам , консультация по подготовке к итоговому экзамену</w:t>
            </w:r>
          </w:p>
        </w:tc>
        <w:tc>
          <w:tcPr>
            <w:tcBorders>
              <w:left w:val="single" w:color="000000" w:sz="4" w:space="0"/>
            </w:tcBorders>
            <w:shd w:val="clear" w:color="auto" w:fill="auto"/>
          </w:tcPr>
          <w:p w14:paraId="000007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5</w:t>
            </w:r>
          </w:p>
        </w:tc>
      </w:tr>
      <w:tr w14:paraId="7673A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4"/>
            <w:shd w:val="clear" w:color="auto" w:fill="auto"/>
          </w:tcPr>
          <w:p w14:paraId="000007D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76" w:lineRule="auto"/>
              <w:rPr>
                <w:rFonts w:ascii="Times New Roman" w:hAnsi="Times New Roman" w:eastAsia="Times New Roman" w:cs="Times New Roman"/>
                <w:color w:val="980000"/>
              </w:rPr>
            </w:pPr>
          </w:p>
        </w:tc>
        <w:tc>
          <w:tcPr>
            <w:gridSpan w:val="13"/>
            <w:tcBorders>
              <w:right w:val="single" w:color="000000" w:sz="4" w:space="0"/>
            </w:tcBorders>
            <w:shd w:val="clear" w:color="auto" w:fill="auto"/>
          </w:tcPr>
          <w:p w14:paraId="000007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Коллоквиум 2</w:t>
            </w:r>
          </w:p>
        </w:tc>
        <w:tc>
          <w:tcPr>
            <w:tcBorders>
              <w:left w:val="single" w:color="000000" w:sz="4" w:space="0"/>
            </w:tcBorders>
            <w:shd w:val="clear" w:color="auto" w:fill="auto"/>
          </w:tcPr>
          <w:p w14:paraId="000007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980000"/>
              </w:rPr>
            </w:pPr>
            <w:r>
              <w:rPr>
                <w:rFonts w:ascii="Times New Roman" w:hAnsi="Times New Roman" w:eastAsia="Times New Roman" w:cs="Times New Roman"/>
                <w:color w:val="980000"/>
                <w:rtl w:val="0"/>
              </w:rPr>
              <w:t>2</w:t>
            </w:r>
          </w:p>
        </w:tc>
      </w:tr>
      <w:tr w14:paraId="32D78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" w:hRule="atLeast"/>
          <w:tblHeader/>
        </w:trPr>
        <w:tc>
          <w:tcPr>
            <w:gridSpan w:val="18"/>
            <w:shd w:val="clear" w:color="auto" w:fill="70AD47"/>
          </w:tcPr>
          <w:p w14:paraId="000007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Рубежный контроль 2</w:t>
            </w:r>
          </w:p>
        </w:tc>
      </w:tr>
      <w:tr w14:paraId="7E145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shd w:val="clear" w:color="auto" w:fill="DEEBF6"/>
          </w:tcPr>
          <w:p w14:paraId="000008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9. </w:t>
            </w:r>
          </w:p>
        </w:tc>
        <w:tc>
          <w:tcPr>
            <w:gridSpan w:val="17"/>
            <w:shd w:val="clear" w:color="auto" w:fill="DEEBF6"/>
          </w:tcPr>
          <w:p w14:paraId="000008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Методы обучения по дисциплине </w:t>
            </w:r>
          </w:p>
          <w:p w14:paraId="000008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Лекция, Case based Learning (CBL)- индивидуальные, групповые, потоковые; интегрированные, проектный метод (индивидуальные, групповые), работа дискуссия, TeamBasedLearning (TBL), конференции, решение типовых/ситуационных задач. </w:t>
            </w:r>
          </w:p>
        </w:tc>
      </w:tr>
      <w:tr w14:paraId="474D4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  <w:tblHeader/>
        </w:trPr>
        <w:tc>
          <w:p w14:paraId="000008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10</w:t>
            </w:r>
          </w:p>
        </w:tc>
        <w:tc>
          <w:tcPr>
            <w:gridSpan w:val="17"/>
          </w:tcPr>
          <w:p w14:paraId="000008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Методы формативного оценивания: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</w:t>
            </w:r>
          </w:p>
          <w:p w14:paraId="000008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викторина, тест, интерактивный тест, тест на самооценку, блиц-опрос, взаимное оценивание/ комментирование. </w:t>
            </w:r>
          </w:p>
        </w:tc>
      </w:tr>
      <w:tr w14:paraId="69E4E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  <w:tblHeader/>
        </w:trPr>
        <w:tc>
          <w:p w14:paraId="000008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11</w:t>
            </w:r>
          </w:p>
        </w:tc>
        <w:tc>
          <w:tcPr>
            <w:gridSpan w:val="17"/>
          </w:tcPr>
          <w:p w14:paraId="000008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Методы суммативного оценивания: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</w:t>
            </w:r>
          </w:p>
          <w:p w14:paraId="000008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Письменный контроль (краткое эссе)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текущий / промежуточный / итоговый контроль: результаты обучения № 1-3</w:t>
            </w:r>
          </w:p>
          <w:p w14:paraId="000008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Интервью / устный тес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т - текущий / промежуточный / итоговый контроль: результаты обучения № 1-4</w:t>
            </w:r>
          </w:p>
          <w:p w14:paraId="000008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Тестирование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(открытые и закрытые вопросы) с ситуационными заданиями текущий контроль: результаты обучения № 1-3</w:t>
            </w:r>
          </w:p>
          <w:p w14:paraId="000008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Групповое решение проблем (кейсы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) - текущий контроль: результаты обучения № 2-4</w:t>
            </w:r>
          </w:p>
          <w:p w14:paraId="000008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Прямое наблюдение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- текущий контроль / СРС: результаты обучения № 3</w:t>
            </w:r>
          </w:p>
        </w:tc>
      </w:tr>
      <w:tr w14:paraId="29756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2"/>
            <w:shd w:val="clear" w:color="auto" w:fill="DEEBF6"/>
          </w:tcPr>
          <w:p w14:paraId="000008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10. </w:t>
            </w:r>
          </w:p>
        </w:tc>
        <w:tc>
          <w:tcPr>
            <w:gridSpan w:val="16"/>
            <w:shd w:val="clear" w:color="auto" w:fill="DEEBF6"/>
          </w:tcPr>
          <w:p w14:paraId="000008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Суммативное оценивание </w:t>
            </w:r>
          </w:p>
        </w:tc>
      </w:tr>
      <w:tr w14:paraId="34B53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2"/>
            <w:shd w:val="clear" w:color="auto" w:fill="DEEBF6"/>
          </w:tcPr>
          <w:p w14:paraId="000008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№</w:t>
            </w:r>
          </w:p>
        </w:tc>
        <w:tc>
          <w:tcPr>
            <w:gridSpan w:val="6"/>
            <w:shd w:val="clear" w:color="auto" w:fill="DEEBF6"/>
          </w:tcPr>
          <w:p w14:paraId="000008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Вид учебной деятельности</w:t>
            </w:r>
          </w:p>
        </w:tc>
        <w:tc>
          <w:tcPr>
            <w:gridSpan w:val="5"/>
            <w:tcBorders>
              <w:right w:val="single" w:color="000000" w:sz="4" w:space="0"/>
            </w:tcBorders>
            <w:shd w:val="clear" w:color="auto" w:fill="DEEBF6"/>
          </w:tcPr>
          <w:p w14:paraId="000008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Дата</w:t>
            </w:r>
          </w:p>
        </w:tc>
        <w:tc>
          <w:tcPr>
            <w:gridSpan w:val="2"/>
            <w:tcBorders>
              <w:left w:val="single" w:color="000000" w:sz="4" w:space="0"/>
            </w:tcBorders>
            <w:shd w:val="clear" w:color="auto" w:fill="DEEBF6"/>
          </w:tcPr>
          <w:p w14:paraId="000008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Баллы</w:t>
            </w:r>
          </w:p>
        </w:tc>
        <w:tc>
          <w:tcPr>
            <w:gridSpan w:val="3"/>
            <w:shd w:val="clear" w:color="auto" w:fill="DEEBF6"/>
          </w:tcPr>
          <w:p w14:paraId="000008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Вес в % </w:t>
            </w:r>
          </w:p>
        </w:tc>
      </w:tr>
      <w:tr w14:paraId="28731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2"/>
            <w:shd w:val="clear" w:color="auto" w:fill="DEEBF6"/>
          </w:tcPr>
          <w:p w14:paraId="000008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</w:t>
            </w:r>
          </w:p>
        </w:tc>
        <w:tc>
          <w:tcPr>
            <w:gridSpan w:val="6"/>
            <w:tcBorders>
              <w:right w:val="single" w:color="000000" w:sz="4" w:space="0"/>
            </w:tcBorders>
            <w:shd w:val="clear" w:color="auto" w:fill="DEEBF6"/>
          </w:tcPr>
          <w:p w14:paraId="000008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Лекция</w:t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8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Согласно расписанию</w:t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8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-</w:t>
            </w:r>
          </w:p>
        </w:tc>
        <w:tc>
          <w:tcPr>
            <w:gridSpan w:val="3"/>
            <w:tcBorders>
              <w:left w:val="single" w:color="000000" w:sz="4" w:space="0"/>
            </w:tcBorders>
            <w:shd w:val="clear" w:color="auto" w:fill="DEEBF6"/>
          </w:tcPr>
          <w:p w14:paraId="000008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Не оценивается</w:t>
            </w:r>
          </w:p>
        </w:tc>
      </w:tr>
      <w:tr w14:paraId="74979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2"/>
            <w:vMerge w:val="restart"/>
            <w:shd w:val="clear" w:color="auto" w:fill="DEEBF6"/>
          </w:tcPr>
          <w:p w14:paraId="000008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2</w:t>
            </w:r>
          </w:p>
        </w:tc>
        <w:tc>
          <w:tcPr>
            <w:gridSpan w:val="6"/>
            <w:tcBorders>
              <w:right w:val="single" w:color="000000" w:sz="4" w:space="0"/>
            </w:tcBorders>
            <w:shd w:val="clear" w:color="auto" w:fill="DEEBF6"/>
          </w:tcPr>
          <w:p w14:paraId="000008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Практическое занятие (текущий контроль)</w:t>
            </w:r>
          </w:p>
          <w:p w14:paraId="00000879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720" w:hanging="36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Письменный контроль</w:t>
            </w:r>
          </w:p>
          <w:p w14:paraId="0000087A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720" w:hanging="36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Устный опрос</w:t>
            </w:r>
          </w:p>
          <w:p w14:paraId="0000087B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720" w:hanging="36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Индивидуальные/Групповые задания</w:t>
            </w:r>
          </w:p>
          <w:p w14:paraId="0000087C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720" w:hanging="36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Тесты</w:t>
            </w:r>
          </w:p>
          <w:p w14:paraId="0000087D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720" w:hanging="36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Решение типовых/ситуационных задач (химия)</w:t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8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Согласно расписанию</w:t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8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 балла за занятие биология)</w:t>
            </w:r>
          </w:p>
          <w:p w14:paraId="000008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  балла за занятие (химия)</w:t>
            </w:r>
          </w:p>
        </w:tc>
        <w:tc>
          <w:tcPr>
            <w:gridSpan w:val="3"/>
            <w:tcBorders>
              <w:left w:val="single" w:color="000000" w:sz="4" w:space="0"/>
            </w:tcBorders>
            <w:shd w:val="clear" w:color="auto" w:fill="DEEBF6"/>
          </w:tcPr>
          <w:p w14:paraId="000008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6% от РК (100 %)</w:t>
            </w:r>
          </w:p>
          <w:p w14:paraId="000008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  <w:p w14:paraId="000008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(7 недель х 6 баллов= 42балла)</w:t>
            </w:r>
          </w:p>
          <w:p w14:paraId="000008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1F469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2"/>
            <w:vMerge w:val="continue"/>
            <w:shd w:val="clear" w:color="auto" w:fill="DEEBF6"/>
          </w:tcPr>
          <w:p w14:paraId="0000089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6"/>
            <w:tcBorders>
              <w:right w:val="single" w:color="000000" w:sz="4" w:space="0"/>
            </w:tcBorders>
            <w:shd w:val="clear" w:color="auto" w:fill="DEEBF6"/>
          </w:tcPr>
          <w:p w14:paraId="000008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СРС1</w:t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8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Согласно расписанию на 6-ой неделе</w:t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8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8 баллов </w:t>
            </w:r>
          </w:p>
        </w:tc>
        <w:tc>
          <w:tcPr>
            <w:gridSpan w:val="3"/>
            <w:tcBorders>
              <w:left w:val="single" w:color="000000" w:sz="4" w:space="0"/>
            </w:tcBorders>
            <w:shd w:val="clear" w:color="auto" w:fill="DEEBF6"/>
          </w:tcPr>
          <w:p w14:paraId="000008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8% от РК (100%)</w:t>
            </w:r>
          </w:p>
        </w:tc>
      </w:tr>
      <w:tr w14:paraId="44B1E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2"/>
            <w:vMerge w:val="continue"/>
            <w:shd w:val="clear" w:color="auto" w:fill="DEEBF6"/>
          </w:tcPr>
          <w:p w14:paraId="000008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6"/>
            <w:tcBorders>
              <w:right w:val="single" w:color="000000" w:sz="4" w:space="0"/>
            </w:tcBorders>
            <w:shd w:val="clear" w:color="auto" w:fill="DEEBF6"/>
          </w:tcPr>
          <w:p w14:paraId="000008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Коллоквиум1 Письменный контроль</w:t>
            </w:r>
          </w:p>
          <w:p w14:paraId="000008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8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Согласно расписанию, на 7-ой неделе </w:t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8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26 баллов (биология)</w:t>
            </w:r>
          </w:p>
          <w:p w14:paraId="000008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24балла (химия)</w:t>
            </w:r>
          </w:p>
        </w:tc>
        <w:tc>
          <w:tcPr>
            <w:gridSpan w:val="3"/>
            <w:tcBorders>
              <w:left w:val="single" w:color="000000" w:sz="4" w:space="0"/>
            </w:tcBorders>
            <w:shd w:val="clear" w:color="auto" w:fill="DEEBF6"/>
          </w:tcPr>
          <w:p w14:paraId="000008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50% от РК (100%)</w:t>
            </w:r>
          </w:p>
        </w:tc>
      </w:tr>
      <w:tr w14:paraId="54CB6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2"/>
            <w:vMerge w:val="continue"/>
            <w:shd w:val="clear" w:color="auto" w:fill="DEEBF6"/>
          </w:tcPr>
          <w:p w14:paraId="000008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6"/>
            <w:tcBorders>
              <w:bottom w:val="single" w:color="000000" w:sz="4" w:space="0"/>
              <w:right w:val="single" w:color="000000" w:sz="4" w:space="0"/>
            </w:tcBorders>
            <w:shd w:val="clear" w:color="auto" w:fill="DEEBF6"/>
          </w:tcPr>
          <w:p w14:paraId="000008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РК1</w:t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8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7-ая неделя</w:t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8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100 баллов, накопительный</w:t>
            </w:r>
          </w:p>
        </w:tc>
        <w:tc>
          <w:tcPr>
            <w:gridSpan w:val="3"/>
            <w:tcBorders>
              <w:left w:val="single" w:color="000000" w:sz="4" w:space="0"/>
            </w:tcBorders>
            <w:shd w:val="clear" w:color="auto" w:fill="DEEBF6"/>
          </w:tcPr>
          <w:p w14:paraId="000008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30% от итоговой оценки за дисциплину</w:t>
            </w:r>
          </w:p>
        </w:tc>
      </w:tr>
      <w:tr w14:paraId="780A9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2"/>
            <w:vMerge w:val="restart"/>
            <w:tcBorders>
              <w:top w:val="single" w:color="000000" w:sz="4" w:space="0"/>
            </w:tcBorders>
            <w:shd w:val="clear" w:color="auto" w:fill="DEEBF6"/>
          </w:tcPr>
          <w:p w14:paraId="000008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</w:t>
            </w:r>
          </w:p>
        </w:tc>
        <w:tc>
          <w:tcPr>
            <w:gridSpan w:val="6"/>
            <w:tcBorders>
              <w:top w:val="single" w:color="000000" w:sz="4" w:space="0"/>
              <w:right w:val="single" w:color="000000" w:sz="4" w:space="0"/>
            </w:tcBorders>
            <w:shd w:val="clear" w:color="auto" w:fill="DEEBF6"/>
          </w:tcPr>
          <w:p w14:paraId="000008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Практическое занятие (текущий контроль)</w:t>
            </w:r>
          </w:p>
          <w:p w14:paraId="000008CC"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2" w:firstLine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Письменный контроль</w:t>
            </w:r>
          </w:p>
          <w:p w14:paraId="000008CD"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2" w:firstLine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Устный опрос</w:t>
            </w:r>
          </w:p>
          <w:p w14:paraId="000008CE"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2" w:firstLine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Индивидуальные/Групповые задания</w:t>
            </w:r>
          </w:p>
          <w:p w14:paraId="000008CF"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2" w:firstLine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Тесты</w:t>
            </w:r>
          </w:p>
          <w:p w14:paraId="000008D0"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2" w:firstLine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Решение типовых/ситуационных задач (химия)</w:t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8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Согласно расписанию</w:t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8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 балла за занятие биология)</w:t>
            </w:r>
          </w:p>
          <w:p w14:paraId="000008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  балла за занятие (химия)</w:t>
            </w:r>
          </w:p>
        </w:tc>
        <w:tc>
          <w:tcPr>
            <w:gridSpan w:val="3"/>
            <w:tcBorders>
              <w:left w:val="single" w:color="000000" w:sz="4" w:space="0"/>
            </w:tcBorders>
            <w:shd w:val="clear" w:color="auto" w:fill="DEEBF6"/>
          </w:tcPr>
          <w:p w14:paraId="000008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6% от РК (100 %)</w:t>
            </w:r>
          </w:p>
          <w:p w14:paraId="000008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  <w:p w14:paraId="000008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(8 недель х 6 баллов= 48баллов)</w:t>
            </w:r>
          </w:p>
          <w:p w14:paraId="000008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14:paraId="7FBA6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2"/>
            <w:vMerge w:val="continue"/>
            <w:tcBorders>
              <w:top w:val="single" w:color="000000" w:sz="4" w:space="0"/>
            </w:tcBorders>
            <w:shd w:val="clear" w:color="auto" w:fill="DEEBF6"/>
          </w:tcPr>
          <w:p w14:paraId="000008E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6"/>
            <w:tcBorders>
              <w:right w:val="single" w:color="000000" w:sz="4" w:space="0"/>
            </w:tcBorders>
            <w:shd w:val="clear" w:color="auto" w:fill="DEEBF6"/>
          </w:tcPr>
          <w:p w14:paraId="000008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СРС2</w:t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8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Согласно расписанию на 14-й неделе</w:t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8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6 баллов</w:t>
            </w:r>
          </w:p>
        </w:tc>
        <w:tc>
          <w:tcPr>
            <w:gridSpan w:val="3"/>
            <w:tcBorders>
              <w:left w:val="single" w:color="000000" w:sz="4" w:space="0"/>
            </w:tcBorders>
            <w:shd w:val="clear" w:color="auto" w:fill="DEEBF6"/>
          </w:tcPr>
          <w:p w14:paraId="000008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6% от РК (100%)</w:t>
            </w:r>
          </w:p>
        </w:tc>
      </w:tr>
      <w:tr w14:paraId="19A85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2"/>
            <w:vMerge w:val="continue"/>
            <w:tcBorders>
              <w:top w:val="single" w:color="000000" w:sz="4" w:space="0"/>
            </w:tcBorders>
            <w:shd w:val="clear" w:color="auto" w:fill="DEEBF6"/>
          </w:tcPr>
          <w:p w14:paraId="000008F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6"/>
            <w:tcBorders>
              <w:right w:val="single" w:color="000000" w:sz="4" w:space="0"/>
            </w:tcBorders>
            <w:shd w:val="clear" w:color="auto" w:fill="DEEBF6"/>
          </w:tcPr>
          <w:p w14:paraId="000008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Коллоквиум 2</w:t>
            </w:r>
          </w:p>
          <w:p w14:paraId="000008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Письменный контроль</w:t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8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Согласно расписанию, на 15-й неделе</w:t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9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24 баллов (биология)</w:t>
            </w:r>
          </w:p>
          <w:p w14:paraId="000009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22 баллов (химия)</w:t>
            </w:r>
          </w:p>
        </w:tc>
        <w:tc>
          <w:tcPr>
            <w:gridSpan w:val="3"/>
            <w:tcBorders>
              <w:left w:val="single" w:color="000000" w:sz="4" w:space="0"/>
            </w:tcBorders>
            <w:shd w:val="clear" w:color="auto" w:fill="DEEBF6"/>
          </w:tcPr>
          <w:p w14:paraId="000009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46% от РК (100%)</w:t>
            </w:r>
          </w:p>
        </w:tc>
      </w:tr>
      <w:tr w14:paraId="5B0AB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2"/>
            <w:vMerge w:val="continue"/>
            <w:tcBorders>
              <w:top w:val="single" w:color="000000" w:sz="4" w:space="0"/>
            </w:tcBorders>
            <w:shd w:val="clear" w:color="auto" w:fill="DEEBF6"/>
          </w:tcPr>
          <w:p w14:paraId="000009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6"/>
            <w:tcBorders>
              <w:right w:val="single" w:color="000000" w:sz="4" w:space="0"/>
            </w:tcBorders>
            <w:shd w:val="clear" w:color="auto" w:fill="DEEBF6"/>
          </w:tcPr>
          <w:p w14:paraId="000009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РК2</w:t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9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15-ая неделя</w:t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9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100 баллов, накопительный</w:t>
            </w:r>
          </w:p>
        </w:tc>
        <w:tc>
          <w:tcPr>
            <w:gridSpan w:val="3"/>
            <w:tcBorders>
              <w:left w:val="single" w:color="000000" w:sz="4" w:space="0"/>
            </w:tcBorders>
            <w:shd w:val="clear" w:color="auto" w:fill="DEEBF6"/>
          </w:tcPr>
          <w:p w14:paraId="000009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30% от итоговой оценки за дисциплину</w:t>
            </w:r>
          </w:p>
        </w:tc>
      </w:tr>
      <w:tr w14:paraId="00ABF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2"/>
            <w:shd w:val="clear" w:color="auto" w:fill="DEEBF6"/>
          </w:tcPr>
          <w:p w14:paraId="000009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4</w:t>
            </w:r>
          </w:p>
        </w:tc>
        <w:tc>
          <w:tcPr>
            <w:gridSpan w:val="6"/>
            <w:tcBorders>
              <w:right w:val="single" w:color="000000" w:sz="4" w:space="0"/>
            </w:tcBorders>
            <w:shd w:val="clear" w:color="auto" w:fill="DEEBF6"/>
          </w:tcPr>
          <w:p w14:paraId="000009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Экзамен</w:t>
            </w:r>
          </w:p>
          <w:p w14:paraId="000009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9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По расписанию сессии</w:t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DEEBF6"/>
          </w:tcPr>
          <w:p w14:paraId="000009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100 баллов:</w:t>
            </w:r>
          </w:p>
        </w:tc>
        <w:tc>
          <w:tcPr>
            <w:gridSpan w:val="3"/>
            <w:tcBorders>
              <w:left w:val="single" w:color="000000" w:sz="4" w:space="0"/>
            </w:tcBorders>
            <w:shd w:val="clear" w:color="auto" w:fill="DEEBF6"/>
          </w:tcPr>
          <w:p w14:paraId="000009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40 % от итоговой оценки</w:t>
            </w:r>
          </w:p>
        </w:tc>
      </w:tr>
      <w:tr w14:paraId="65C49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2"/>
            <w:shd w:val="clear" w:color="auto" w:fill="DEEBF6"/>
          </w:tcPr>
          <w:p w14:paraId="000009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10.</w:t>
            </w:r>
          </w:p>
        </w:tc>
        <w:tc>
          <w:tcPr>
            <w:gridSpan w:val="16"/>
            <w:shd w:val="clear" w:color="auto" w:fill="DEEBF6"/>
          </w:tcPr>
          <w:p w14:paraId="000009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Оценка</w:t>
            </w:r>
          </w:p>
          <w:p w14:paraId="000009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</w:p>
        </w:tc>
      </w:tr>
      <w:tr w14:paraId="2445C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1" w:hRule="atLeast"/>
          <w:tblHeader/>
        </w:trPr>
        <w:tc>
          <w:tcPr>
            <w:gridSpan w:val="5"/>
          </w:tcPr>
          <w:p w14:paraId="000009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Оценка по буквенной системе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 </w:t>
            </w:r>
          </w:p>
        </w:tc>
        <w:tc>
          <w:tcPr>
            <w:gridSpan w:val="4"/>
          </w:tcPr>
          <w:p w14:paraId="000009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Цифровой </w:t>
            </w:r>
          </w:p>
          <w:p w14:paraId="000009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эквивалент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 </w:t>
            </w:r>
          </w:p>
        </w:tc>
        <w:tc>
          <w:tcPr>
            <w:gridSpan w:val="3"/>
          </w:tcPr>
          <w:p w14:paraId="000009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Баллы </w:t>
            </w:r>
          </w:p>
          <w:p w14:paraId="000009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(% содержание)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 </w:t>
            </w:r>
          </w:p>
        </w:tc>
        <w:tc>
          <w:tcPr>
            <w:gridSpan w:val="6"/>
          </w:tcPr>
          <w:p w14:paraId="000009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Описание оценки </w:t>
            </w:r>
          </w:p>
          <w:p w14:paraId="000009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(изменения вносить только на уровне решения Академического комитета по качеству факультета)</w:t>
            </w:r>
          </w:p>
        </w:tc>
      </w:tr>
      <w:tr w14:paraId="3EC4F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  <w:tblHeader/>
        </w:trPr>
        <w:tc>
          <w:tcPr>
            <w:gridSpan w:val="5"/>
          </w:tcPr>
          <w:p w14:paraId="000009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А </w:t>
            </w:r>
          </w:p>
        </w:tc>
        <w:tc>
          <w:tcPr>
            <w:gridSpan w:val="4"/>
          </w:tcPr>
          <w:p w14:paraId="000009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4,0 </w:t>
            </w:r>
          </w:p>
        </w:tc>
        <w:tc>
          <w:tcPr>
            <w:gridSpan w:val="3"/>
          </w:tcPr>
          <w:p w14:paraId="000009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95-100 </w:t>
            </w:r>
          </w:p>
        </w:tc>
        <w:tc>
          <w:tcPr>
            <w:gridSpan w:val="6"/>
          </w:tcPr>
          <w:p w14:paraId="000009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Отлично.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Превосходит самые высокие стандарты задания.</w:t>
            </w:r>
          </w:p>
        </w:tc>
      </w:tr>
      <w:tr w14:paraId="101DD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  <w:tblHeader/>
        </w:trPr>
        <w:tc>
          <w:tcPr>
            <w:gridSpan w:val="5"/>
          </w:tcPr>
          <w:p w14:paraId="000009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А- </w:t>
            </w:r>
          </w:p>
        </w:tc>
        <w:tc>
          <w:tcPr>
            <w:gridSpan w:val="4"/>
          </w:tcPr>
          <w:p w14:paraId="000009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3,67 </w:t>
            </w:r>
          </w:p>
        </w:tc>
        <w:tc>
          <w:tcPr>
            <w:gridSpan w:val="3"/>
          </w:tcPr>
          <w:p w14:paraId="000009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90-94 </w:t>
            </w:r>
          </w:p>
        </w:tc>
        <w:tc>
          <w:tcPr>
            <w:gridSpan w:val="6"/>
          </w:tcPr>
          <w:p w14:paraId="000009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Отлично.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Соответствует самым высоким стандартам задания.</w:t>
            </w:r>
          </w:p>
        </w:tc>
      </w:tr>
      <w:tr w14:paraId="7D2FB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  <w:tblHeader/>
        </w:trPr>
        <w:tc>
          <w:tcPr>
            <w:gridSpan w:val="5"/>
          </w:tcPr>
          <w:p w14:paraId="000009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В+ </w:t>
            </w:r>
          </w:p>
        </w:tc>
        <w:tc>
          <w:tcPr>
            <w:gridSpan w:val="4"/>
          </w:tcPr>
          <w:p w14:paraId="000009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3,33 </w:t>
            </w:r>
          </w:p>
        </w:tc>
        <w:tc>
          <w:tcPr>
            <w:gridSpan w:val="3"/>
          </w:tcPr>
          <w:p w14:paraId="000009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85-89 </w:t>
            </w:r>
          </w:p>
        </w:tc>
        <w:tc>
          <w:tcPr>
            <w:gridSpan w:val="6"/>
          </w:tcPr>
          <w:p w14:paraId="000009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Хорошо.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Очень хорошо. Соответствует высоким стандартам задания.</w:t>
            </w:r>
          </w:p>
        </w:tc>
      </w:tr>
      <w:tr w14:paraId="77217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  <w:tblHeader/>
        </w:trPr>
        <w:tc>
          <w:tcPr>
            <w:gridSpan w:val="5"/>
          </w:tcPr>
          <w:p w14:paraId="000009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В </w:t>
            </w:r>
          </w:p>
        </w:tc>
        <w:tc>
          <w:tcPr>
            <w:gridSpan w:val="4"/>
          </w:tcPr>
          <w:p w14:paraId="000009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3,0 </w:t>
            </w:r>
          </w:p>
        </w:tc>
        <w:tc>
          <w:tcPr>
            <w:gridSpan w:val="3"/>
          </w:tcPr>
          <w:p w14:paraId="000009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80-84 </w:t>
            </w:r>
          </w:p>
        </w:tc>
        <w:tc>
          <w:tcPr>
            <w:gridSpan w:val="6"/>
          </w:tcPr>
          <w:p w14:paraId="000009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Хорошо.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Соответствует большинству стандартов задания.</w:t>
            </w:r>
          </w:p>
        </w:tc>
      </w:tr>
      <w:tr w14:paraId="0410F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  <w:tblHeader/>
        </w:trPr>
        <w:tc>
          <w:tcPr>
            <w:gridSpan w:val="5"/>
          </w:tcPr>
          <w:p w14:paraId="000009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В- </w:t>
            </w:r>
          </w:p>
        </w:tc>
        <w:tc>
          <w:tcPr>
            <w:gridSpan w:val="4"/>
          </w:tcPr>
          <w:p w14:paraId="000009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2,67 </w:t>
            </w:r>
          </w:p>
        </w:tc>
        <w:tc>
          <w:tcPr>
            <w:gridSpan w:val="3"/>
          </w:tcPr>
          <w:p w14:paraId="000009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75-79 </w:t>
            </w:r>
          </w:p>
        </w:tc>
        <w:tc>
          <w:tcPr>
            <w:gridSpan w:val="6"/>
          </w:tcPr>
          <w:p w14:paraId="000009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Хорошо.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Более чем достаточно. Показывает некоторое разумное владение материалом.</w:t>
            </w:r>
          </w:p>
        </w:tc>
      </w:tr>
      <w:tr w14:paraId="54CAB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  <w:tblHeader/>
        </w:trPr>
        <w:tc>
          <w:tcPr>
            <w:gridSpan w:val="5"/>
          </w:tcPr>
          <w:p w14:paraId="000009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С+ </w:t>
            </w:r>
          </w:p>
        </w:tc>
        <w:tc>
          <w:tcPr>
            <w:gridSpan w:val="4"/>
          </w:tcPr>
          <w:p w14:paraId="000009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2,33 </w:t>
            </w:r>
          </w:p>
        </w:tc>
        <w:tc>
          <w:tcPr>
            <w:gridSpan w:val="3"/>
          </w:tcPr>
          <w:p w14:paraId="000009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70-74 </w:t>
            </w:r>
          </w:p>
        </w:tc>
        <w:tc>
          <w:tcPr>
            <w:gridSpan w:val="6"/>
          </w:tcPr>
          <w:p w14:paraId="000009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Хорошо.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Приемлемо.</w:t>
            </w:r>
          </w:p>
          <w:p w14:paraId="000009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Соответствует основным стандартам задания.</w:t>
            </w:r>
          </w:p>
        </w:tc>
      </w:tr>
      <w:tr w14:paraId="2A886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  <w:tblHeader/>
        </w:trPr>
        <w:tc>
          <w:tcPr>
            <w:gridSpan w:val="5"/>
          </w:tcPr>
          <w:p w14:paraId="000009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 </w:t>
            </w:r>
          </w:p>
        </w:tc>
        <w:tc>
          <w:tcPr>
            <w:gridSpan w:val="4"/>
          </w:tcPr>
          <w:p w14:paraId="000009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2,0 </w:t>
            </w:r>
          </w:p>
        </w:tc>
        <w:tc>
          <w:tcPr>
            <w:gridSpan w:val="3"/>
          </w:tcPr>
          <w:p w14:paraId="000009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65-69 </w:t>
            </w:r>
          </w:p>
        </w:tc>
        <w:tc>
          <w:tcPr>
            <w:gridSpan w:val="6"/>
          </w:tcPr>
          <w:p w14:paraId="000009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Удовлетворительно.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Приемлемо. Соответствует некоторым основным стандартам задания.</w:t>
            </w:r>
          </w:p>
        </w:tc>
      </w:tr>
      <w:tr w14:paraId="3B487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  <w:tblHeader/>
        </w:trPr>
        <w:tc>
          <w:tcPr>
            <w:gridSpan w:val="5"/>
          </w:tcPr>
          <w:p w14:paraId="000009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С- </w:t>
            </w:r>
          </w:p>
        </w:tc>
        <w:tc>
          <w:tcPr>
            <w:gridSpan w:val="4"/>
          </w:tcPr>
          <w:p w14:paraId="000009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1,67 </w:t>
            </w:r>
          </w:p>
        </w:tc>
        <w:tc>
          <w:tcPr>
            <w:gridSpan w:val="3"/>
          </w:tcPr>
          <w:p w14:paraId="000009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60-64 </w:t>
            </w:r>
          </w:p>
        </w:tc>
        <w:tc>
          <w:tcPr>
            <w:gridSpan w:val="6"/>
          </w:tcPr>
          <w:p w14:paraId="000009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Удовлетворительно.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Приемлемо. Соответствует некоторым основным стандартам задания.</w:t>
            </w:r>
          </w:p>
        </w:tc>
      </w:tr>
      <w:tr w14:paraId="10317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  <w:tblHeader/>
        </w:trPr>
        <w:tc>
          <w:tcPr>
            <w:gridSpan w:val="5"/>
          </w:tcPr>
          <w:p w14:paraId="000009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D+ </w:t>
            </w:r>
          </w:p>
        </w:tc>
        <w:tc>
          <w:tcPr>
            <w:gridSpan w:val="4"/>
          </w:tcPr>
          <w:p w14:paraId="000009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1,33 </w:t>
            </w:r>
          </w:p>
        </w:tc>
        <w:tc>
          <w:tcPr>
            <w:gridSpan w:val="3"/>
          </w:tcPr>
          <w:p w14:paraId="000009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55-59 </w:t>
            </w:r>
          </w:p>
        </w:tc>
        <w:tc>
          <w:tcPr>
            <w:gridSpan w:val="6"/>
          </w:tcPr>
          <w:p w14:paraId="000009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Удовлетворительно. </w:t>
            </w:r>
          </w:p>
          <w:p w14:paraId="000009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Минимально приемлемо.</w:t>
            </w:r>
          </w:p>
        </w:tc>
      </w:tr>
      <w:tr w14:paraId="42FC6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  <w:tblHeader/>
        </w:trPr>
        <w:tc>
          <w:tcPr>
            <w:gridSpan w:val="5"/>
          </w:tcPr>
          <w:p w14:paraId="000009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D </w:t>
            </w:r>
          </w:p>
        </w:tc>
        <w:tc>
          <w:tcPr>
            <w:gridSpan w:val="4"/>
          </w:tcPr>
          <w:p w14:paraId="00000A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1,0 </w:t>
            </w:r>
          </w:p>
        </w:tc>
        <w:tc>
          <w:tcPr>
            <w:gridSpan w:val="3"/>
          </w:tcPr>
          <w:p w14:paraId="00000A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50-54 </w:t>
            </w:r>
          </w:p>
        </w:tc>
        <w:tc>
          <w:tcPr>
            <w:gridSpan w:val="6"/>
          </w:tcPr>
          <w:p w14:paraId="00000A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Удовлетворительно. </w:t>
            </w:r>
          </w:p>
          <w:p w14:paraId="00000A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Минимально приемлемо. Самый низкий уровень знаний и выполнения задания.</w:t>
            </w:r>
          </w:p>
        </w:tc>
      </w:tr>
      <w:tr w14:paraId="78E64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  <w:tblHeader/>
        </w:trPr>
        <w:tc>
          <w:tcPr>
            <w:gridSpan w:val="5"/>
          </w:tcPr>
          <w:p w14:paraId="00000A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FX </w:t>
            </w:r>
          </w:p>
        </w:tc>
        <w:tc>
          <w:tcPr>
            <w:gridSpan w:val="4"/>
          </w:tcPr>
          <w:p w14:paraId="00000A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0,5 </w:t>
            </w:r>
          </w:p>
        </w:tc>
        <w:tc>
          <w:tcPr>
            <w:gridSpan w:val="3"/>
          </w:tcPr>
          <w:p w14:paraId="00000A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25-49 </w:t>
            </w:r>
          </w:p>
        </w:tc>
        <w:tc>
          <w:tcPr>
            <w:gridSpan w:val="6"/>
          </w:tcPr>
          <w:p w14:paraId="00000A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Неудовлетворительно. </w:t>
            </w:r>
          </w:p>
          <w:p w14:paraId="00000A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Минимально приемлемо.</w:t>
            </w:r>
          </w:p>
        </w:tc>
      </w:tr>
      <w:tr w14:paraId="68CB7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  <w:tblHeader/>
        </w:trPr>
        <w:tc>
          <w:tcPr>
            <w:gridSpan w:val="5"/>
          </w:tcPr>
          <w:p w14:paraId="00000A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F </w:t>
            </w:r>
          </w:p>
        </w:tc>
        <w:tc>
          <w:tcPr>
            <w:gridSpan w:val="4"/>
          </w:tcPr>
          <w:p w14:paraId="00000A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0 </w:t>
            </w:r>
          </w:p>
        </w:tc>
        <w:tc>
          <w:tcPr>
            <w:gridSpan w:val="3"/>
          </w:tcPr>
          <w:p w14:paraId="00000A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0-24 </w:t>
            </w:r>
          </w:p>
        </w:tc>
        <w:tc>
          <w:tcPr>
            <w:gridSpan w:val="6"/>
          </w:tcPr>
          <w:p w14:paraId="00000A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Неудовлетворительно. </w:t>
            </w:r>
          </w:p>
          <w:p w14:paraId="00000A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Очень низкая продуктивность.</w:t>
            </w:r>
          </w:p>
        </w:tc>
      </w:tr>
      <w:tr w14:paraId="481DD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3"/>
          </w:tcPr>
          <w:p w14:paraId="00000A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11.</w:t>
            </w:r>
          </w:p>
        </w:tc>
        <w:tc>
          <w:tcPr>
            <w:gridSpan w:val="15"/>
          </w:tcPr>
          <w:p w14:paraId="00000A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Учебные ресурсы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rtl w:val="0"/>
              </w:rPr>
              <w:t>(используйте полную ссылку и укажите, где можно получить доступ к текстам/материалам)</w:t>
            </w:r>
          </w:p>
        </w:tc>
      </w:tr>
      <w:tr w14:paraId="0704A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" w:hRule="atLeast"/>
          <w:tblHeader/>
        </w:trPr>
        <w:tc>
          <w:tcPr>
            <w:gridSpan w:val="6"/>
            <w:vMerge w:val="restart"/>
          </w:tcPr>
          <w:p w14:paraId="00000A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Литература</w:t>
            </w:r>
          </w:p>
          <w:p w14:paraId="00000A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2"/>
          </w:tcPr>
          <w:p w14:paraId="00000A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Основная</w:t>
            </w:r>
          </w:p>
          <w:p w14:paraId="00000A4E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720" w:hanging="36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Мушкамбаров, Н. Н.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Молекулярная биология [Текст] : учеб. пособие / Н. Н. Мушкамбаров. - изд. 2-е, испр. - М. : Мед. информ. агентство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2007</w:t>
            </w:r>
          </w:p>
          <w:p w14:paraId="00000A4F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060"/>
                <w:tab w:val="left" w:pos="7395"/>
              </w:tabs>
              <w:spacing w:after="160" w:line="259" w:lineRule="auto"/>
              <w:ind w:left="720" w:hanging="36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highlight w:val="white"/>
                <w:rtl w:val="0"/>
              </w:rPr>
              <w:t xml:space="preserve">Э. К. Артемова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 xml:space="preserve">Основы общей и биоорганической химии : учеб. пособие / Э. К. Артемова, Е. В. Дмитриев. - М. : КноРус, 2011. - 245 с.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-2011</w:t>
            </w:r>
          </w:p>
          <w:p w14:paraId="00000A50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060"/>
                <w:tab w:val="left" w:pos="7395"/>
              </w:tabs>
              <w:spacing w:after="160" w:line="259" w:lineRule="auto"/>
              <w:ind w:left="720" w:hanging="36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С. О. Тапбергенов  Медицинская и клиническая биохимия [Текст] : учебник / С. О. Тапбергенов, Т. С. Тапбергенов. - [4-е изд., доп. и расш.]. - Алматы : New Book.-2018</w:t>
            </w:r>
          </w:p>
          <w:p w14:paraId="00000A51">
            <w:pPr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060"/>
                <w:tab w:val="left" w:pos="7395"/>
              </w:tabs>
              <w:spacing w:after="160" w:line="259" w:lineRule="auto"/>
              <w:ind w:left="720" w:hanging="36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>Cooper M. Geofrey The Cell: A Molecular Approach // 8-th edition – Oxfod Press, 2018-819p.</w:t>
            </w:r>
          </w:p>
        </w:tc>
      </w:tr>
      <w:tr w14:paraId="60BB9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" w:hRule="atLeast"/>
          <w:tblHeader/>
        </w:trPr>
        <w:tc>
          <w:tcPr>
            <w:gridSpan w:val="6"/>
            <w:vMerge w:val="continue"/>
          </w:tcPr>
          <w:p w14:paraId="00000A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2"/>
          </w:tcPr>
          <w:p w14:paraId="00000A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Дополнительная</w:t>
            </w:r>
          </w:p>
          <w:p w14:paraId="00000A64"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255"/>
                <w:tab w:val="left" w:pos="7110"/>
              </w:tabs>
              <w:spacing w:after="160" w:line="259" w:lineRule="auto"/>
              <w:ind w:left="720" w:hanging="36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Б. К. Койчубеков, А. A. Айткенова, С. Букеев и соавт. б.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Основы медицинской и биологической физики [Текст]: учебник,  - Алматы: ССК, 2017. - 291 с. : Таблица. - Библиогр  -2017</w:t>
            </w:r>
          </w:p>
          <w:p w14:paraId="00000A65"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255"/>
                <w:tab w:val="left" w:pos="7110"/>
              </w:tabs>
              <w:spacing w:after="160" w:line="259" w:lineRule="auto"/>
              <w:ind w:left="720" w:hanging="36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 xml:space="preserve">Ремизов, А. Н.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>Медицинская и биологическая физика [Текст] : [учеб. для мед. спец. вузов] / А. Н. Ремизов. - М. : Дрофа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-2010</w:t>
            </w:r>
          </w:p>
          <w:p w14:paraId="00000A66"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030"/>
                <w:tab w:val="left" w:pos="7095"/>
              </w:tabs>
              <w:spacing w:after="160" w:line="259" w:lineRule="auto"/>
              <w:ind w:left="720" w:hanging="36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Bruce Alberts, Dennis Bray Karen Hopkin and et all. –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Essential Cell Biology, 4th Edition [text]: textbook. Hardcover. Garland Science, 2013 - 865 p., ISBN0815344546 (ISBN13: 9780815344544)-2013</w:t>
            </w:r>
          </w:p>
          <w:p w14:paraId="00000A67"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030"/>
                <w:tab w:val="left" w:pos="7095"/>
              </w:tabs>
              <w:spacing w:after="160" w:line="259" w:lineRule="auto"/>
              <w:ind w:left="720" w:hanging="36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highlight w:val="white"/>
                <w:rtl w:val="0"/>
              </w:rPr>
              <w:t xml:space="preserve">Ebbing D., Gammon S. D.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color w:val="222222"/>
                <w:highlight w:val="white"/>
                <w:rtl w:val="0"/>
              </w:rPr>
              <w:t>General chemistry. – Cengage Learning.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>1th edition (January 1, 2016), - English. Hardcover ‏ : ‎ 1152 pages. ISBN-10: ‎ 1305580346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-2016</w:t>
            </w:r>
          </w:p>
          <w:p w14:paraId="00000A68">
            <w:pPr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030"/>
                <w:tab w:val="left" w:pos="7095"/>
              </w:tabs>
              <w:spacing w:after="160" w:line="259" w:lineRule="auto"/>
              <w:ind w:left="720" w:hanging="36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highlight w:val="white"/>
                <w:rtl w:val="0"/>
              </w:rPr>
              <w:t xml:space="preserve">Hein M., Pattison S., Arena S.,  Best L. R. </w:t>
            </w:r>
            <w:r>
              <w:rPr>
                <w:rFonts w:ascii="Times New Roman" w:hAnsi="Times New Roman" w:eastAsia="Times New Roman" w:cs="Times New Roman"/>
                <w:color w:val="222222"/>
                <w:highlight w:val="whit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color w:val="222222"/>
                <w:highlight w:val="white"/>
                <w:rtl w:val="0"/>
              </w:rPr>
              <w:t xml:space="preserve">Introduction to general, organic, and biochemistry. </w:t>
            </w:r>
            <w:r>
              <w:rPr>
                <w:rFonts w:ascii="Times New Roman" w:hAnsi="Times New Roman" w:eastAsia="Times New Roman" w:cs="Times New Roman"/>
                <w:color w:val="0F1111"/>
                <w:highlight w:val="white"/>
                <w:rtl w:val="0"/>
              </w:rPr>
              <w:t>Publisher ‏ : ‎ Wiley; 11th edition (January 15, 2014), ‎ 1072 pages. ISBN-10: ‎ 111841389X</w:t>
            </w:r>
            <w:r>
              <w:rPr>
                <w:rFonts w:ascii="Times New Roman" w:hAnsi="Times New Roman" w:eastAsia="Times New Roman" w:cs="Times New Roman"/>
                <w:color w:val="222222"/>
                <w:rtl w:val="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2013 </w:t>
            </w:r>
          </w:p>
        </w:tc>
      </w:tr>
      <w:tr w14:paraId="06A16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6"/>
          </w:tcPr>
          <w:p w14:paraId="00000A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Электронные ресурсы (включая, помимо прочего: электронный каталог библиотеки, базы научной литературы, базы данных, анимацию, моделирование, профессиональные блоги, веб-сайты, другие электронные справочные материалы (например, видео-, аудио-, дайджесты)</w:t>
            </w:r>
          </w:p>
        </w:tc>
        <w:tc>
          <w:tcPr>
            <w:gridSpan w:val="12"/>
          </w:tcPr>
          <w:p w14:paraId="00000A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1. OMIM® Online Mendelian Inheritance in Man® An Online Catalog of Human Genes and Genetic Disorders https://www.omim.org/    </w:t>
            </w:r>
          </w:p>
          <w:p w14:paraId="00000A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2. Cell Biology courses https://ru.khanacademy.org/    </w:t>
            </w:r>
          </w:p>
          <w:p w14:paraId="00000A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3. Biology Articles org/ www.biologyonline.com      </w:t>
            </w:r>
          </w:p>
          <w:p w14:paraId="00000A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4. Molecular Biology Courses https://www.edx.org/learn/molecular-biology   </w:t>
            </w:r>
          </w:p>
          <w:p w14:paraId="00000A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5. BMC Molecular Biology https://bmcmolbiol.biomedcentral.com/  </w:t>
            </w:r>
          </w:p>
          <w:p w14:paraId="00000A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6. Journal of Molecular Biology https://www.journals.elsevier.com/journal-of-molecular-biology    </w:t>
            </w:r>
          </w:p>
          <w:p w14:paraId="00000A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7. Cell Biology: Introduction – Genetics | Lect . https://www.youtube.com/watch?v=bYpPMzzyZZ4  </w:t>
            </w:r>
          </w:p>
          <w:p w14:paraId="00000A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8. Electron transport chain https://www.youtube.com/watch?v=LQmTKxI4Wn4  </w:t>
            </w:r>
          </w:p>
          <w:p w14:paraId="00000A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9. Introduction to Apoptosis - Caspase Enzymes Part </w:t>
            </w:r>
          </w:p>
          <w:p w14:paraId="00000A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10. https://www.youtube.com/watch?v=MMec_q806kc  </w:t>
            </w:r>
          </w:p>
          <w:p w14:paraId="00000A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11. Introduction to Apoptosis - Caspase Enzymes Part 2 https://www.youtube.com/watch?v=5cXjDFm0Wf8 </w:t>
            </w:r>
          </w:p>
          <w:p w14:paraId="00000A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12. PheT Chemistry Interactive Simulations </w:t>
            </w:r>
            <w:r>
              <w:fldChar w:fldCharType="begin"/>
            </w:r>
            <w:r>
              <w:instrText xml:space="preserve"> HYPERLINK "https://phet.colorado.edu/en/simulations/filter?subjects=chemistry&amp;type=html,prototype"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u w:val="single"/>
                <w:rtl w:val="0"/>
              </w:rPr>
              <w:t>https://phet.colorado.edu/en/simulations/filter?subjects=chemistry&amp;type=html,prototype</w:t>
            </w:r>
            <w:r>
              <w:rPr>
                <w:rFonts w:ascii="Times New Roman" w:hAnsi="Times New Roman" w:eastAsia="Times New Roman" w:cs="Times New Roman"/>
                <w:color w:val="1155CC"/>
                <w:u w:val="single"/>
                <w:rtl w:val="0"/>
              </w:rPr>
              <w:fldChar w:fldCharType="end"/>
            </w:r>
          </w:p>
          <w:p w14:paraId="00000A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13. </w:t>
            </w:r>
            <w:r>
              <w:rPr>
                <w:rFonts w:ascii="Times New Roman" w:hAnsi="Times New Roman" w:eastAsia="Times New Roman" w:cs="Times New Roman"/>
                <w:color w:val="333333"/>
                <w:shd w:val="clear" w:fill="F7FBFF"/>
                <w:rtl w:val="0"/>
              </w:rPr>
              <w:t xml:space="preserve">Search substance, compound or bioassay databases to find chemical information: </w:t>
            </w:r>
            <w:r>
              <w:fldChar w:fldCharType="begin"/>
            </w:r>
            <w:r>
              <w:instrText xml:space="preserve"> HYPERLINK "https://pubchem.ncbi.nlm.nih.gov/"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u w:val="single"/>
                <w:rtl w:val="0"/>
              </w:rPr>
              <w:t>https://pubchem.ncbi.nlm.nih.gov/</w:t>
            </w:r>
            <w:r>
              <w:rPr>
                <w:rFonts w:ascii="Times New Roman" w:hAnsi="Times New Roman" w:eastAsia="Times New Roman" w:cs="Times New Roman"/>
                <w:color w:val="1155CC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</w:t>
            </w:r>
          </w:p>
          <w:p w14:paraId="00000A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21242C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14. Khan Academy </w:t>
            </w:r>
            <w:r>
              <w:rPr>
                <w:rFonts w:ascii="Times New Roman" w:hAnsi="Times New Roman" w:eastAsia="Times New Roman" w:cs="Times New Roman"/>
                <w:color w:val="21242C"/>
                <w:highlight w:val="white"/>
                <w:rtl w:val="0"/>
              </w:rPr>
              <w:t xml:space="preserve">Chemistry library: </w:t>
            </w:r>
            <w:r>
              <w:fldChar w:fldCharType="begin"/>
            </w:r>
            <w:r>
              <w:instrText xml:space="preserve"> HYPERLINK "https://www.khanacademy.org/science/chemistry"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highlight w:val="white"/>
                <w:u w:val="single"/>
                <w:rtl w:val="0"/>
              </w:rPr>
              <w:t>https://www.khanacademy.org/science/chemistry</w:t>
            </w:r>
            <w:r>
              <w:rPr>
                <w:rFonts w:ascii="Times New Roman" w:hAnsi="Times New Roman" w:eastAsia="Times New Roman" w:cs="Times New Roman"/>
                <w:color w:val="1155CC"/>
                <w:highlight w:val="white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21242C"/>
                <w:highlight w:val="white"/>
                <w:rtl w:val="0"/>
              </w:rPr>
              <w:t xml:space="preserve"> </w:t>
            </w:r>
          </w:p>
          <w:p w14:paraId="00000A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21242C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1242C"/>
                <w:highlight w:val="white"/>
                <w:rtl w:val="0"/>
              </w:rPr>
              <w:t xml:space="preserve">15. Free Science Simulations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LabXchange</w:t>
            </w:r>
            <w:r>
              <w:rPr>
                <w:rFonts w:ascii="Times New Roman" w:hAnsi="Times New Roman" w:eastAsia="Times New Roman" w:cs="Times New Roman"/>
                <w:color w:val="21242C"/>
                <w:highlight w:val="white"/>
                <w:rtl w:val="0"/>
              </w:rPr>
              <w:t xml:space="preserve">: </w:t>
            </w:r>
            <w:r>
              <w:fldChar w:fldCharType="begin"/>
            </w:r>
            <w:r>
              <w:instrText xml:space="preserve"> HYPERLINK "https://www.labxchange.org/"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highlight w:val="white"/>
                <w:u w:val="single"/>
                <w:rtl w:val="0"/>
              </w:rPr>
              <w:t>https://www.labxchange.org/</w:t>
            </w:r>
            <w:r>
              <w:rPr>
                <w:rFonts w:ascii="Times New Roman" w:hAnsi="Times New Roman" w:eastAsia="Times New Roman" w:cs="Times New Roman"/>
                <w:color w:val="1155CC"/>
                <w:highlight w:val="white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21242C"/>
                <w:highlight w:val="white"/>
                <w:rtl w:val="0"/>
              </w:rPr>
              <w:t xml:space="preserve"> </w:t>
            </w:r>
          </w:p>
          <w:p w14:paraId="00000A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1242C"/>
                <w:highlight w:val="white"/>
                <w:rtl w:val="0"/>
              </w:rPr>
              <w:t xml:space="preserve">16.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 xml:space="preserve">VIRTUAL LAB: </w:t>
            </w:r>
            <w:r>
              <w:fldChar w:fldCharType="begin"/>
            </w:r>
            <w:r>
              <w:instrText xml:space="preserve"> HYPERLINK "https://chemcollective.org/vlab/vlab.php"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highlight w:val="white"/>
                <w:u w:val="single"/>
                <w:rtl w:val="0"/>
              </w:rPr>
              <w:t>https://chemcollective.org/vlab/vlab.php</w:t>
            </w:r>
            <w:r>
              <w:rPr>
                <w:rFonts w:ascii="Times New Roman" w:hAnsi="Times New Roman" w:eastAsia="Times New Roman" w:cs="Times New Roman"/>
                <w:color w:val="1155CC"/>
                <w:highlight w:val="white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rtl w:val="0"/>
              </w:rPr>
              <w:t xml:space="preserve"> </w:t>
            </w:r>
          </w:p>
          <w:p w14:paraId="00000A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17. Ссылка на литературу</w:t>
            </w:r>
          </w:p>
          <w:p w14:paraId="00000A8B">
            <w:pPr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283" w:hanging="141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биология:  </w:t>
            </w:r>
            <w:r>
              <w:fldChar w:fldCharType="begin"/>
            </w:r>
            <w:r>
              <w:instrText xml:space="preserve"> HYPERLINK "https://classroom.google.com/c/NTQ1NjY4OTc4OTUy/m/NTQ1NjY4MjUwNzI0/details"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u w:val="single"/>
                <w:rtl w:val="0"/>
              </w:rPr>
              <w:t>https://classroom.google.com/c/NTQ1NjY4OTc4OTUy/m/NTQ1NjY4MjUwNzI0/details</w:t>
            </w:r>
            <w:r>
              <w:rPr>
                <w:rFonts w:ascii="Times New Roman" w:hAnsi="Times New Roman" w:eastAsia="Times New Roman" w:cs="Times New Roman"/>
                <w:color w:val="1155CC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</w:t>
            </w:r>
          </w:p>
          <w:p w14:paraId="00000A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химия: </w:t>
            </w:r>
            <w:r>
              <w:fldChar w:fldCharType="begin"/>
            </w:r>
            <w:r>
              <w:instrText xml:space="preserve"> HYPERLINK "https://classroom.google.com/c/MTY0Mjk3NjczMTI5/m/NDIxMjkwNzY3NDQz/details"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u w:val="single"/>
                <w:rtl w:val="0"/>
              </w:rPr>
              <w:t>https://classroom.google.com/c/MTY0Mjk3NjczMTI5/m/NDIxMjkwNzY3NDQz/details</w:t>
            </w:r>
            <w:r>
              <w:rPr>
                <w:rFonts w:ascii="Times New Roman" w:hAnsi="Times New Roman" w:eastAsia="Times New Roman" w:cs="Times New Roman"/>
                <w:color w:val="1155CC"/>
                <w:u w:val="single"/>
                <w:rtl w:val="0"/>
              </w:rPr>
              <w:fldChar w:fldCharType="end"/>
            </w:r>
          </w:p>
          <w:p w14:paraId="00000A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18. Google classroom –в свободном доступе.</w:t>
            </w:r>
          </w:p>
          <w:p w14:paraId="00000A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19. Kahoot Quiz</w:t>
            </w:r>
          </w:p>
          <w:p w14:paraId="00000A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20. PheT Interactive Simulations</w:t>
            </w:r>
          </w:p>
          <w:p w14:paraId="00000A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21. </w:t>
            </w:r>
            <w:r>
              <w:rPr>
                <w:rFonts w:ascii="Times New Roman" w:hAnsi="Times New Roman" w:eastAsia="Times New Roman" w:cs="Times New Roman"/>
                <w:color w:val="21242C"/>
                <w:highlight w:val="whit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LabXchange</w:t>
            </w:r>
          </w:p>
        </w:tc>
      </w:tr>
      <w:tr w14:paraId="157AD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6"/>
          </w:tcPr>
          <w:p w14:paraId="00000A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Лабораторные физические ресурсы</w:t>
            </w:r>
          </w:p>
        </w:tc>
        <w:tc>
          <w:tcPr>
            <w:gridSpan w:val="12"/>
          </w:tcPr>
          <w:p w14:paraId="00000A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нет</w:t>
            </w:r>
          </w:p>
        </w:tc>
      </w:tr>
      <w:tr w14:paraId="78D8F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6"/>
          </w:tcPr>
          <w:p w14:paraId="00000A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Специальное программное обеспечение </w:t>
            </w:r>
          </w:p>
        </w:tc>
        <w:tc>
          <w:tcPr>
            <w:gridSpan w:val="12"/>
          </w:tcPr>
          <w:p w14:paraId="00000A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нет</w:t>
            </w:r>
          </w:p>
        </w:tc>
      </w:tr>
      <w:tr w14:paraId="308F8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3"/>
            <w:tcBorders>
              <w:bottom w:val="single" w:color="000000" w:sz="4" w:space="0"/>
            </w:tcBorders>
            <w:shd w:val="clear" w:color="auto" w:fill="DEEBF6"/>
          </w:tcPr>
          <w:p w14:paraId="00000A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12.</w:t>
            </w:r>
          </w:p>
        </w:tc>
        <w:tc>
          <w:tcPr>
            <w:gridSpan w:val="15"/>
            <w:tcBorders>
              <w:bottom w:val="single" w:color="000000" w:sz="4" w:space="0"/>
            </w:tcBorders>
            <w:shd w:val="clear" w:color="auto" w:fill="DEEBF6"/>
          </w:tcPr>
          <w:p w14:paraId="00000A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Ожидания преподавателя от обучающихся</w:t>
            </w:r>
          </w:p>
        </w:tc>
      </w:tr>
      <w:tr w14:paraId="15B30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26" w:hRule="atLeast"/>
          <w:tblHeader/>
        </w:trPr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A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Студент</w:t>
            </w:r>
          </w:p>
          <w:p w14:paraId="00000AD3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посещает все занятия и лекции</w:t>
            </w:r>
          </w:p>
          <w:p w14:paraId="00000AD4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активно участвует в аудиторных занятиях при формативном оценивании, в групповой работе, </w:t>
            </w:r>
          </w:p>
          <w:p w14:paraId="00000AD5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выполняет задания в срок</w:t>
            </w:r>
          </w:p>
          <w:p w14:paraId="00000AD6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проявляет уважение к преподавателям, сотрудникам университета и студентам</w:t>
            </w:r>
          </w:p>
          <w:p w14:paraId="00000AD7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бережно обращается с имуществом ВШМ (муляжи, парты, стулья и т.д.)</w:t>
            </w:r>
          </w:p>
          <w:p w14:paraId="00000AD8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357" w:hanging="357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соблюдает чистоту и порядок в кампусе и аудиториях</w:t>
            </w:r>
          </w:p>
          <w:p w14:paraId="00000AD9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357" w:hanging="357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использует гаджеты на занятиях только с разрешения преподавателя</w:t>
            </w:r>
          </w:p>
          <w:p w14:paraId="00000ADA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357" w:hanging="357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по всем вопросам в рамках дисциплины обращается к преподавателю данной дисциплины, по общим академическим вопросам – к своему куратору</w:t>
            </w:r>
          </w:p>
          <w:p w14:paraId="00000ADB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357" w:hanging="357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переписку осуществляет только через мессенджер, одобренный преподавателем, в регламентированное преподавателем время</w:t>
            </w:r>
          </w:p>
        </w:tc>
      </w:tr>
      <w:tr w14:paraId="34E3B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3"/>
            <w:tcBorders>
              <w:top w:val="single" w:color="000000" w:sz="4" w:space="0"/>
            </w:tcBorders>
            <w:shd w:val="clear" w:color="auto" w:fill="DEEBF6"/>
          </w:tcPr>
          <w:p w14:paraId="00000A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13.</w:t>
            </w:r>
          </w:p>
        </w:tc>
        <w:tc>
          <w:tcPr>
            <w:gridSpan w:val="15"/>
            <w:tcBorders>
              <w:top w:val="single" w:color="000000" w:sz="4" w:space="0"/>
            </w:tcBorders>
            <w:shd w:val="clear" w:color="auto" w:fill="auto"/>
          </w:tcPr>
          <w:p w14:paraId="00000A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Политика дисциплины определяется </w:t>
            </w:r>
            <w:r>
              <w:fldChar w:fldCharType="begin"/>
            </w:r>
            <w:r>
              <w:instrText xml:space="preserve"> HYPERLINK "https://univer.kaznu.kz/Content/instructions/%D0%90%D0%BA%D0%B0%D0%B4%D0%B5%D0%BC%D0%B8%D1%87%D0%B5%D1%81%D0%BA%D0%B0%D1%8F%20%D0%BF%D0%BE%D0%BB%D0%B8%D1%82%D0%B8%D0%BA%D0%B0.pdf"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t>Академической политикой Университета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и</w:t>
            </w:r>
            <w:r>
              <w:fldChar w:fldCharType="begin"/>
            </w:r>
            <w:r>
              <w:instrText xml:space="preserve"> HYPERLINK "https://univer.kaznu.kz/Content/instructions/%D0%9F%D0%BE%D0%BB%D0%B8%D1%82%D0%B8%D0%BA%D0%B0%20%D0%B0%D0%BA%D0%B0%D0%B4%D0%B5%D0%BC%D0%B8%D1%87%D0%B5%D1%81%D0%BA%D0%BE%D0%B9%20%D1%87%D0%B5%D1%81%D1%82%D0%BD%D0%BE%D1%81%D1%82%D0%B8.pdf"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t>Политикой академической честности Университета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. Если ссылки не будут открываться, то актуальные документы, Вы можете найти в ИС Univer.</w:t>
            </w:r>
          </w:p>
          <w:p w14:paraId="00000A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Студент обязан посещать занятия в белом халате</w:t>
            </w:r>
          </w:p>
          <w:p w14:paraId="00000A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Поведение обучающегося на экзаменах регламентируют </w:t>
            </w:r>
            <w:r>
              <w:fldChar w:fldCharType="begin"/>
            </w:r>
            <w:r>
              <w:instrText xml:space="preserve"> 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t>«Правила проведения итогового контроля»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,</w:t>
            </w:r>
            <w:r>
              <w:fldChar w:fldCharType="begin"/>
            </w:r>
            <w:r>
              <w:instrText xml:space="preserve"> HYPERLINK 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t>«Инструкции для проведения итогового контроля осеннего/весеннего семестра текущего учебного года»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(актуальные документызагружены в ИС «Универ» и обновляются перед началом сессии); </w:t>
            </w:r>
            <w:r>
              <w:fldChar w:fldCharType="begin"/>
            </w:r>
            <w:r>
              <w:instrText xml:space="preserve"> HYPERLINK 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t>«Положение о проверке текстовых документов обучающихся на наличие заимствований»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fldChar w:fldCharType="end"/>
            </w:r>
            <w:r>
              <w:rPr>
                <w:color w:val="000000"/>
                <w:rtl w:val="0"/>
              </w:rPr>
              <w:t xml:space="preserve">,  </w:t>
            </w:r>
            <w:r>
              <w:fldChar w:fldCharType="begin"/>
            </w:r>
            <w:r>
              <w:instrText xml:space="preserve"> HYPERLINK "https://drive.google.com/file/d/15EqBJ3SuI9UvDi4MQDSRNEobzTEmEJP6/view?usp=sharing"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t>КОДЕКС ЧЕСТИ студента ВШМ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fldChar w:fldCharType="end"/>
            </w:r>
            <w:r>
              <w:rPr>
                <w:color w:val="000000"/>
                <w:rtl w:val="0"/>
              </w:rPr>
              <w:t xml:space="preserve"> </w:t>
            </w:r>
            <w:r>
              <w:fldChar w:fldCharType="begin"/>
            </w:r>
            <w:r>
              <w:instrText xml:space="preserve"> HYPERLINK "https://drive.google.com/file/d/15EqBJ3SuI9UvDi4MQDSRNEobzTEmEJP6/view?usp=sharing"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t>англ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FF0000"/>
                <w:rtl w:val="0"/>
              </w:rPr>
              <w:t xml:space="preserve">, </w:t>
            </w:r>
            <w:r>
              <w:fldChar w:fldCharType="begin"/>
            </w:r>
            <w:r>
              <w:instrText xml:space="preserve"> HYPERLINK "https://drive.google.com/file/d/1z9pQvRV3EzMVxNp8nAUBEbcw1p2yjopn/view?usp=sharing"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t>рус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FF0000"/>
                <w:rtl w:val="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4F81BD"/>
                <w:rtl w:val="0"/>
              </w:rPr>
              <w:t xml:space="preserve">каз </w:t>
            </w:r>
          </w:p>
        </w:tc>
      </w:tr>
      <w:tr w14:paraId="009FD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3"/>
            <w:shd w:val="clear" w:color="auto" w:fill="auto"/>
          </w:tcPr>
          <w:p w14:paraId="00000B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15"/>
            <w:shd w:val="clear" w:color="auto" w:fill="DEEBF6"/>
          </w:tcPr>
          <w:p w14:paraId="00000B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Принципы инклюзивности обучения.</w:t>
            </w:r>
          </w:p>
        </w:tc>
      </w:tr>
      <w:tr w14:paraId="4E387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3"/>
            <w:shd w:val="clear" w:color="auto" w:fill="DEEBF6"/>
          </w:tcPr>
          <w:p w14:paraId="00000B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14.</w:t>
            </w:r>
          </w:p>
        </w:tc>
        <w:tc>
          <w:tcPr>
            <w:gridSpan w:val="15"/>
            <w:shd w:val="clear" w:color="auto" w:fill="auto"/>
          </w:tcPr>
          <w:p w14:paraId="00000B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1. Постоянно готовится к занятиям:</w:t>
            </w:r>
          </w:p>
          <w:p w14:paraId="00000B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Например, подкрепляет утверждения соответствующими ссылками, делает краткие резюме</w:t>
            </w:r>
          </w:p>
          <w:p w14:paraId="00000B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Демонстрирует навыки эффективного обучения, помогает в обучении другим</w:t>
            </w:r>
          </w:p>
          <w:p w14:paraId="00000B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2. Принимать ответственность за свое обучение:</w:t>
            </w:r>
          </w:p>
          <w:p w14:paraId="00000B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</w:t>
            </w:r>
          </w:p>
          <w:p w14:paraId="00000B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3. Активно участвовать в обучении группы:</w:t>
            </w:r>
          </w:p>
          <w:p w14:paraId="00000B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Например, активно участвует в обсуждении, охотно берет задания</w:t>
            </w:r>
          </w:p>
          <w:p w14:paraId="00000B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4. Демонстрировать эффективные групповые навыки   </w:t>
            </w:r>
          </w:p>
          <w:p w14:paraId="00000B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  <w:tab w:val="left" w:pos="1134"/>
              </w:tabs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  <w:p w14:paraId="00000B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5. Искусное владение коммуникации с ровесниками:</w:t>
            </w:r>
          </w:p>
          <w:p w14:paraId="00000B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Например, активно слушает, восприимчив к невербальным и эмоциональным сигналам  </w:t>
            </w:r>
          </w:p>
          <w:p w14:paraId="00000B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  <w:tab w:val="left" w:pos="1134"/>
              </w:tabs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Уважительное отношение</w:t>
            </w:r>
          </w:p>
          <w:p w14:paraId="00000B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6. Высоко развитые профессиональные навыки:</w:t>
            </w:r>
          </w:p>
          <w:p w14:paraId="00000B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Стремится к выполнению заданий, ищет возможности для большего обучения, уверенный и квалифицированный</w:t>
            </w:r>
          </w:p>
          <w:p w14:paraId="00000B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Соблюдение этики и деонтологии в отношении пациентов и медперсонала</w:t>
            </w:r>
          </w:p>
          <w:p w14:paraId="00000B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93"/>
                <w:tab w:val="left" w:pos="1134"/>
              </w:tabs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Соблюдение субординации.</w:t>
            </w:r>
          </w:p>
          <w:p w14:paraId="00000B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7. Высокий самоанализ:</w:t>
            </w:r>
          </w:p>
          <w:p w14:paraId="00000B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Например, распознает ограниченность своих знаний или способностей, не становясь в оборону или упрекая других</w:t>
            </w:r>
          </w:p>
          <w:p w14:paraId="00000B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8. Высоко развитое критическое мышление:</w:t>
            </w:r>
          </w:p>
          <w:p w14:paraId="00000B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</w:t>
            </w:r>
          </w:p>
          <w:p w14:paraId="00000B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9. 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00000B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Соблюдает этику общения – как устную, так и письменную (в чатах и обращениях)</w:t>
            </w:r>
          </w:p>
          <w:p w14:paraId="00000B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10. Полностью соблюдает правила с полным их пониманием, побуждает других членов группы придерживаться правил </w:t>
            </w:r>
          </w:p>
          <w:p w14:paraId="00000B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Строго соблюдает принципы врачебной этики и PRIMUM NON NOCER</w:t>
            </w:r>
          </w:p>
        </w:tc>
      </w:tr>
      <w:tr w14:paraId="2FAA7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3"/>
            <w:shd w:val="clear" w:color="auto" w:fill="DEEBF6"/>
          </w:tcPr>
          <w:p w14:paraId="00000B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15.</w:t>
            </w:r>
          </w:p>
        </w:tc>
        <w:tc>
          <w:tcPr>
            <w:gridSpan w:val="15"/>
            <w:shd w:val="clear" w:color="auto" w:fill="DEEBF6"/>
          </w:tcPr>
          <w:p w14:paraId="00000B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Дистанционное/онлайн обучение – запрещено по медицине</w:t>
            </w:r>
          </w:p>
        </w:tc>
      </w:tr>
      <w:tr w14:paraId="48A1E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15" w:hRule="atLeast"/>
          <w:tblHeader/>
        </w:trPr>
        <w:tc>
          <w:tcPr>
            <w:gridSpan w:val="18"/>
            <w:shd w:val="clear" w:color="auto" w:fill="auto"/>
          </w:tcPr>
          <w:p w14:paraId="00000B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Дистанционное/онлайн обучение реализуется в Университете в соответствии с </w:t>
            </w:r>
            <w:r>
              <w:fldChar w:fldCharType="begin"/>
            </w:r>
            <w:r>
              <w:instrText xml:space="preserve"> HYPERLINK "https://adilet.zan.kz/rus/docs/V1500010768"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t>приказом Министра образования и науки Республики Казахстан от 20 марта 2015 года № 137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«Об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образования»; согласно </w:t>
            </w:r>
            <w:r>
              <w:fldChar w:fldCharType="begin"/>
            </w:r>
            <w:r>
              <w:instrText xml:space="preserve"> HYPERLINK "https://dl.kaznu.kz/pics/sd/%D0%9F%D1%80%D0%B0%D0%B2%D0%B8%D0%BB%D0%B0%20%D0%BF%D0%BE%20%D0%94%D0%9E%D0%A2%20%D0%9A%D0%B0%D0%B7%D0%9D%D0%A3%20%D0%B8%D0%BC%D0%B5%D0%BD%D0%B8%20%D0%B0%D0%BB%D1%8C-%D0%A4%D0%B0%D1%80%D0%B0%D0%B1%D0%B8%20ru.pdf"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t>Правилам организации обучения с применением ДОТ в Университете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; Инструкции для проведения итогового контроля осеннего/весеннего семестра текущего учебного года (актуальный документ – в ИС «Универ»); </w:t>
            </w:r>
            <w:r>
              <w:fldChar w:fldCharType="begin"/>
            </w:r>
            <w:r>
              <w:instrText xml:space="preserve"> HYPERLINK 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t>«Положению о проверке текстовых документов обучающихся на наличие заимствований»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rtl w:val="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.</w:t>
            </w:r>
          </w:p>
        </w:tc>
      </w:tr>
      <w:tr w14:paraId="7C546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gridSpan w:val="3"/>
            <w:shd w:val="clear" w:color="auto" w:fill="DEEBF6"/>
          </w:tcPr>
          <w:p w14:paraId="00000B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16.</w:t>
            </w:r>
          </w:p>
        </w:tc>
        <w:tc>
          <w:tcPr>
            <w:gridSpan w:val="15"/>
            <w:shd w:val="clear" w:color="auto" w:fill="E2EFD9"/>
          </w:tcPr>
          <w:p w14:paraId="00000B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Утверждение и рассмотрение</w:t>
            </w:r>
          </w:p>
        </w:tc>
      </w:tr>
      <w:tr w14:paraId="656AF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3" w:hRule="atLeast"/>
          <w:tblHeader/>
        </w:trPr>
        <w:tc>
          <w:tcPr>
            <w:gridSpan w:val="10"/>
            <w:shd w:val="clear" w:color="auto" w:fill="auto"/>
          </w:tcPr>
          <w:p w14:paraId="00000B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Заведующий кафедрой</w:t>
            </w:r>
          </w:p>
        </w:tc>
        <w:tc>
          <w:tcPr>
            <w:gridSpan w:val="4"/>
            <w:shd w:val="clear" w:color="auto" w:fill="auto"/>
          </w:tcPr>
          <w:p w14:paraId="00000B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gridSpan w:val="4"/>
            <w:shd w:val="clear" w:color="auto" w:fill="auto"/>
          </w:tcPr>
          <w:p w14:paraId="00000B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Сейталиева А.М.</w:t>
            </w:r>
          </w:p>
        </w:tc>
      </w:tr>
      <w:tr w14:paraId="5FDE1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3" w:hRule="atLeast"/>
          <w:tblHeader/>
        </w:trPr>
        <w:tc>
          <w:tcPr>
            <w:gridSpan w:val="10"/>
            <w:shd w:val="clear" w:color="auto" w:fill="auto"/>
          </w:tcPr>
          <w:p w14:paraId="00000B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Академический комитет ФМиЗ</w:t>
            </w:r>
          </w:p>
        </w:tc>
        <w:tc>
          <w:tcPr>
            <w:gridSpan w:val="4"/>
            <w:shd w:val="clear" w:color="auto" w:fill="auto"/>
          </w:tcPr>
          <w:p w14:paraId="00000B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Протокол № ___</w:t>
            </w:r>
          </w:p>
        </w:tc>
        <w:tc>
          <w:tcPr>
            <w:gridSpan w:val="4"/>
            <w:shd w:val="clear" w:color="auto" w:fill="auto"/>
          </w:tcPr>
          <w:p w14:paraId="00000B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«__» ______ 2024 </w:t>
            </w:r>
          </w:p>
        </w:tc>
      </w:tr>
      <w:tr w14:paraId="32804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3" w:hRule="atLeast"/>
          <w:tblHeader/>
        </w:trPr>
        <w:tc>
          <w:tcPr>
            <w:gridSpan w:val="10"/>
            <w:shd w:val="clear" w:color="auto" w:fill="auto"/>
          </w:tcPr>
          <w:p w14:paraId="00000B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Председатель Академического комитета ФМиЗ</w:t>
            </w:r>
          </w:p>
        </w:tc>
        <w:tc>
          <w:tcPr>
            <w:gridSpan w:val="4"/>
            <w:shd w:val="clear" w:color="auto" w:fill="auto"/>
          </w:tcPr>
          <w:sdt>
            <w:sdtPr>
              <w:tag w:val="goog_rdk_1"/>
              <w:id w:val="147459154"/>
            </w:sdtPr>
            <w:sdtContent>
              <w:p w14:paraId="00000BA0"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pacing w:after="160" w:line="259" w:lineRule="auto"/>
                  <w:jc w:val="both"/>
                  <w:rPr>
                    <w:rFonts w:ascii="Times New Roman" w:hAnsi="Times New Roman" w:eastAsia="Times New Roman" w:cs="Times New Roman"/>
                    <w:color w:val="auto"/>
                    <w:highlight w:val="white"/>
                    <w:rPrChange w:id="0" w:author="Арайлым Аралбаева" w:date="2024-09-02T07:58:18Z">
                      <w:rPr>
                        <w:rFonts w:ascii="Times New Roman" w:hAnsi="Times New Roman" w:eastAsia="Times New Roman" w:cs="Times New Roman"/>
                        <w:color w:val="000000"/>
                      </w:rPr>
                    </w:rPrChange>
                  </w:rPr>
                </w:pPr>
                <w:sdt>
                  <w:sdtPr>
                    <w:tag w:val="goog_rdk_0"/>
                    <w:id w:val="147479583"/>
                  </w:sdtPr>
                  <w:sdtContent/>
                </w:sdt>
              </w:p>
            </w:sdtContent>
          </w:sdt>
        </w:tc>
        <w:tc>
          <w:tcPr>
            <w:gridSpan w:val="4"/>
            <w:shd w:val="clear" w:color="auto" w:fill="auto"/>
          </w:tcPr>
          <w:sdt>
            <w:sdtPr>
              <w:tag w:val="goog_rdk_4"/>
              <w:id w:val="147481903"/>
            </w:sdtPr>
            <w:sdtContent>
              <w:p w14:paraId="00000BA4"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pacing w:after="160" w:line="259" w:lineRule="auto"/>
                  <w:jc w:val="both"/>
                  <w:rPr>
                    <w:rFonts w:ascii="Times New Roman" w:hAnsi="Times New Roman" w:eastAsia="Times New Roman" w:cs="Times New Roman"/>
                    <w:color w:val="auto"/>
                    <w:highlight w:val="white"/>
                    <w:rPrChange w:id="1" w:author="Арайлым Аралбаева" w:date="2024-09-02T07:58:18Z">
                      <w:rPr>
                        <w:rFonts w:ascii="Times New Roman" w:hAnsi="Times New Roman" w:eastAsia="Times New Roman" w:cs="Times New Roman"/>
                        <w:color w:val="000000"/>
                      </w:rPr>
                    </w:rPrChange>
                  </w:rPr>
                </w:pPr>
                <w:sdt>
                  <w:sdtPr>
                    <w:tag w:val="goog_rdk_2"/>
                    <w:id w:val="147466442"/>
                  </w:sdtPr>
                  <w:sdtContent>
                    <w:r>
                      <w:rPr>
                        <w:rFonts w:ascii="Times New Roman" w:hAnsi="Times New Roman" w:eastAsia="Times New Roman" w:cs="Times New Roman"/>
                        <w:color w:val="auto"/>
                        <w:highlight w:val="white"/>
                        <w:rtl w:val="0"/>
                        <w:rPrChange w:id="2" w:author="Арайлым Аралбаева" w:date="2024-09-02T07:58:18Z">
                          <w:rPr>
                            <w:rFonts w:ascii="Times New Roman" w:hAnsi="Times New Roman" w:eastAsia="Times New Roman" w:cs="Times New Roman"/>
                            <w:color w:val="000000"/>
                            <w:highlight w:val="yellow"/>
                          </w:rPr>
                        </w:rPrChange>
                      </w:rPr>
                      <w:t>Сарсенова Л.К.</w:t>
                    </w:r>
                  </w:sdtContent>
                </w:sdt>
                <w:sdt>
                  <w:sdtPr>
                    <w:tag w:val="goog_rdk_3"/>
                    <w:id w:val="147465850"/>
                  </w:sdtPr>
                  <w:sdtContent/>
                </w:sdt>
              </w:p>
            </w:sdtContent>
          </w:sdt>
        </w:tc>
      </w:tr>
    </w:tbl>
    <w:p w14:paraId="00000BA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</w:rPr>
      </w:pPr>
    </w:p>
    <w:p w14:paraId="00000BA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</w:rPr>
      </w:pPr>
    </w:p>
    <w:p w14:paraId="3FA957A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</w:rPr>
        <w:sectPr>
          <w:headerReference r:id="rId5" w:type="default"/>
          <w:pgSz w:w="11906" w:h="16838"/>
          <w:pgMar w:top="1134" w:right="850" w:bottom="1134" w:left="1701" w:header="708" w:footer="708" w:gutter="0"/>
          <w:pgNumType w:start="1"/>
          <w:cols w:space="720" w:num="1"/>
        </w:sectPr>
      </w:pPr>
      <w:r>
        <w:br w:type="page"/>
      </w:r>
    </w:p>
    <w:p w14:paraId="00000BA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</w:p>
    <w:p w14:paraId="00000BA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color w:val="000000"/>
          <w:rtl w:val="0"/>
        </w:rPr>
        <w:t>РУБРИКАТОР ОЦЕНИВАНИЯ РЕЗУЛЬТАТОВ ОБУЧЕНИЯ </w:t>
      </w:r>
      <w:r>
        <w:rPr>
          <w:rFonts w:ascii="Times New Roman" w:hAnsi="Times New Roman" w:eastAsia="Times New Roman" w:cs="Times New Roman"/>
          <w:color w:val="000000"/>
          <w:rtl w:val="0"/>
        </w:rPr>
        <w:t> </w:t>
      </w:r>
    </w:p>
    <w:p w14:paraId="00000BA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rtl w:val="0"/>
        </w:rPr>
        <w:t>при суммативном оценивании</w:t>
      </w:r>
      <w:r>
        <w:rPr>
          <w:rFonts w:ascii="Times New Roman" w:hAnsi="Times New Roman" w:eastAsia="Times New Roman" w:cs="Times New Roman"/>
          <w:color w:val="000000"/>
          <w:rtl w:val="0"/>
        </w:rPr>
        <w:t> </w:t>
      </w:r>
    </w:p>
    <w:p w14:paraId="00000BA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</w:rPr>
      </w:pPr>
    </w:p>
    <w:p w14:paraId="00000BA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80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b/>
          <w:color w:val="FFFFFF"/>
          <w:sz w:val="20"/>
          <w:szCs w:val="20"/>
          <w:rtl w:val="0"/>
        </w:rPr>
        <w:t>м</w:t>
      </w:r>
      <w:r>
        <w:rPr>
          <w:rFonts w:ascii="Times New Roman" w:hAnsi="Times New Roman" w:eastAsia="Times New Roman" w:cs="Times New Roman"/>
          <w:color w:val="000000"/>
          <w:rtl w:val="0"/>
        </w:rPr>
        <w:t> </w:t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  <w:rtl w:val="0"/>
        </w:rPr>
        <w:t>Балльно-рейтинговая оценка практических занятий (максимально 100 баллов)</w:t>
      </w:r>
    </w:p>
    <w:tbl>
      <w:tblPr>
        <w:tblStyle w:val="37"/>
        <w:tblW w:w="15767" w:type="dxa"/>
        <w:tblInd w:w="-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1583"/>
        <w:gridCol w:w="2793"/>
        <w:gridCol w:w="2762"/>
        <w:gridCol w:w="2902"/>
        <w:gridCol w:w="2545"/>
        <w:gridCol w:w="2592"/>
      </w:tblGrid>
      <w:tr w14:paraId="24004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8" w:hRule="atLeast"/>
          <w:tblHeader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  <w:p w14:paraId="00000B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№</w:t>
            </w:r>
          </w:p>
          <w:p w14:paraId="00000B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 xml:space="preserve">  Критерии</w:t>
            </w:r>
          </w:p>
          <w:p w14:paraId="00000B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right="30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(оценивается по бальной системе)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B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Шкала, баллы</w:t>
            </w:r>
          </w:p>
        </w:tc>
      </w:tr>
      <w:tr w14:paraId="31D11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8" w:hRule="atLeast"/>
          <w:tblHeader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B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B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90 - 100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B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70 - 89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B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50 - 69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B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25 - 49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C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0-24</w:t>
            </w:r>
          </w:p>
        </w:tc>
      </w:tr>
      <w:tr w14:paraId="35CD8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8" w:hRule="atLeast"/>
          <w:tblHeader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C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BC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Отлично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BC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Хорошо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BC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Удовлетворительно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BC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Неудовлетворительно </w:t>
            </w:r>
          </w:p>
          <w:p w14:paraId="00000BC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(FX)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B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Неудовлетворительно </w:t>
            </w:r>
          </w:p>
          <w:p w14:paraId="00000BC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(F)</w:t>
            </w:r>
          </w:p>
        </w:tc>
      </w:tr>
      <w:tr w14:paraId="4F5CF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8" w:hRule="atLeast"/>
          <w:tblHeader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C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C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BC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Критерии</w:t>
            </w:r>
          </w:p>
        </w:tc>
      </w:tr>
      <w:tr w14:paraId="53D4B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" w:hRule="atLeast"/>
          <w:tblHeader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00B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 xml:space="preserve"> 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D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1. все ключевые аспекты включены и представлены логически;</w:t>
            </w:r>
          </w:p>
          <w:p w14:paraId="00000BD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2. высокая точность (актуальность, без избыточности) и постоянное внимание к вопросу;</w:t>
            </w:r>
          </w:p>
          <w:p w14:paraId="00000BD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3. отличная интеграция теоретических вопросов;</w:t>
            </w:r>
          </w:p>
          <w:p w14:paraId="00000BD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4. предоставление соответствующих примеров;</w:t>
            </w:r>
          </w:p>
          <w:p w14:paraId="00000BD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5. углубленный анализ и теоретическое обоснование данной проблемы (если применимо), все ключевые аспекты определены и интерпретированы;</w:t>
            </w:r>
          </w:p>
          <w:p w14:paraId="00000BD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6. свободное владение профессиональной терминологией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D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1. все ключевые аспекты включены и представлены логически;</w:t>
            </w:r>
          </w:p>
          <w:p w14:paraId="00000BD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2. постоянное сосредоточение на вопросе с удовлетворительной точностью, актуальностью и / или некоторой избыточностью;</w:t>
            </w:r>
          </w:p>
          <w:p w14:paraId="00000BD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3. удовлетворительная интеграция теоретических вопросов;</w:t>
            </w:r>
          </w:p>
          <w:p w14:paraId="00000BD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4. отсутствие примеров;</w:t>
            </w:r>
          </w:p>
          <w:p w14:paraId="00000BD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5. удовлетворительный анализ и теоретическое обоснование данной проблемы (если применимо), большинство ключевых аспектов определены и интерпретированы;</w:t>
            </w:r>
          </w:p>
          <w:p w14:paraId="00000BD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6. правильное использование профессиональной терминологии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D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1. большинство ключевых аспектов включены;</w:t>
            </w:r>
          </w:p>
          <w:p w14:paraId="00000BE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2. удовлетворительная концентрация внимания на вопросе - некоторые ошибки и / или заметная избыточность;</w:t>
            </w:r>
          </w:p>
          <w:p w14:paraId="00000BE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3. теоретические проблемы, представленные без заметной интеграции;</w:t>
            </w:r>
          </w:p>
          <w:p w14:paraId="00000BE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4. предоставление неудачных примеров или без примеров;</w:t>
            </w:r>
          </w:p>
          <w:p w14:paraId="00000BE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5. некоторый анализ и теоретическое обоснование данной проблемы (если применимо), большинство ключевых аспектов определены и интерпретированы;</w:t>
            </w:r>
          </w:p>
          <w:p w14:paraId="00000BE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6. правильное использование профессиональной терминологии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E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1. пропущено большинство ключевых аспектов;</w:t>
            </w:r>
          </w:p>
          <w:p w14:paraId="00000BE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2. недостаток внимания к вопросу - не актуальность и значительная избыточность;</w:t>
            </w:r>
          </w:p>
          <w:p w14:paraId="00000BE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3. некоторые теоретические проблемы, представленные в некотором роде;</w:t>
            </w:r>
          </w:p>
          <w:p w14:paraId="00000BE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4. отсутствие или неактуальные примеры;</w:t>
            </w:r>
          </w:p>
          <w:p w14:paraId="00000BE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5. некоторый анализ и теоретическое обоснование данной проблемы (если применимо), пропущено большинство ключевых аспектов;</w:t>
            </w:r>
          </w:p>
          <w:p w14:paraId="00000BE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6. упущения в использовании профессиональной терминологии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E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1. пропущено большинство ключевых аспектов;</w:t>
            </w:r>
          </w:p>
          <w:p w14:paraId="00000BE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2. недостаток внимания к вопросу - не актуальность и значительная избыточность;</w:t>
            </w:r>
          </w:p>
          <w:p w14:paraId="00000BE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3. некоторые теоретические проблемы, представленные в некотором роде;</w:t>
            </w:r>
          </w:p>
          <w:p w14:paraId="00000BE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4. отсутствие или неактуальные примеры;</w:t>
            </w:r>
          </w:p>
          <w:p w14:paraId="00000BE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5. некоторый анализ и теоретическое обоснование данной проблемы (если применимо), пропущено большинство ключевых аспектов;</w:t>
            </w:r>
          </w:p>
          <w:p w14:paraId="00000BF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141" w:right="143" w:firstLine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6. упущения в использовании профессиональной терминологии</w:t>
            </w:r>
          </w:p>
          <w:p w14:paraId="00000B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0000BF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</w:p>
    <w:p w14:paraId="00000BF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  <w:rtl w:val="0"/>
        </w:rPr>
        <w:t>Рейтинговая оценка СРС – творческого задания (максимально 90 баллов) + бонусы за английский язык и тайм-менеджмент</w:t>
      </w:r>
    </w:p>
    <w:tbl>
      <w:tblPr>
        <w:tblStyle w:val="38"/>
        <w:tblW w:w="14560" w:type="dxa"/>
        <w:tblInd w:w="-2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2"/>
        <w:gridCol w:w="2169"/>
        <w:gridCol w:w="3195"/>
        <w:gridCol w:w="2809"/>
        <w:gridCol w:w="2809"/>
        <w:gridCol w:w="2806"/>
      </w:tblGrid>
      <w:tr w14:paraId="07A8C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5</w:t>
            </w:r>
          </w:p>
        </w:tc>
      </w:tr>
      <w:tr w14:paraId="7AA54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 xml:space="preserve">Сосредоточенность на проблеме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Организованный сосредоточенный, выделяет все относящиеся к основной выявленной проблеме вопросы с пониманием конкретной клиничеcкой ситуации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Организованный, сосредоточенный, выделяет все относящиеся к основной выявленной проблеме вопросы, но нет понимания  конкретной клиничеcкой ситуации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B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Несосредоточенный, </w:t>
            </w:r>
          </w:p>
          <w:p w14:paraId="00000B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Отвлечение на не относящиеся к основной выявленной проблеме вопросы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Неточный, упускает главное, несоответствующие данные.</w:t>
            </w:r>
          </w:p>
        </w:tc>
      </w:tr>
      <w:tr w14:paraId="5DE52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Информативность, эффективность презентации</w:t>
            </w:r>
          </w:p>
          <w:p w14:paraId="00000C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Полностью донесена вся необходимая информация по теме в свободной, последовательной, логичной  манере </w:t>
            </w:r>
          </w:p>
          <w:p w14:paraId="00000C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Адекватно выбрана форма продукта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Донесена вся необходимая информация в логичной  манере, но с мелкими неточностями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Не отражена важная информация по теме, грубые ошибки</w:t>
            </w:r>
          </w:p>
        </w:tc>
      </w:tr>
      <w:tr w14:paraId="51584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Достоверность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Материал выбран на основании достоверно установленных фактов.  </w:t>
            </w:r>
          </w:p>
          <w:p w14:paraId="00000C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Проявление понимания по уровню или качеству доказательств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Некоторые выводы и заключения сформулированы на основании допущений или некорректных фактов.  Нет полного  понимания уровня или качества доказательств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Выводы и заключения не обоснованы или неправильный</w:t>
            </w:r>
          </w:p>
        </w:tc>
      </w:tr>
      <w:tr w14:paraId="2019C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Логичность и последовательность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Изложение логично и последовательно,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Имеет внутреннее единство, положения продукта вытекает один из другого , но есть неточности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Нет последовательности и логичности в изложении, но удается отследить основную идею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Перескакивает с одного на другое, трудно уловить основную идею </w:t>
            </w:r>
          </w:p>
        </w:tc>
      </w:tr>
      <w:tr w14:paraId="79311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Анализ литературы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Литературные данные представлены в логичной взаимосвязи, демонстрируют глубокую проработку основных и дополнительных информационных ресурсов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Литературные данные демонстрируют проработку основной литературы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Литературные данные не всегда к месту, не поддерживают логичность и доказательность изложений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Непоследовательность и хаотичность в изложении данных, противоречивость</w:t>
            </w:r>
          </w:p>
          <w:p w14:paraId="00000C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Нет знаний по основному учебнику</w:t>
            </w:r>
          </w:p>
        </w:tc>
      </w:tr>
      <w:tr w14:paraId="59075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Практическая значимость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Высокая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Значимо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Не достаточно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Не приемлемо</w:t>
            </w:r>
          </w:p>
        </w:tc>
      </w:tr>
      <w:tr w14:paraId="497F0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 xml:space="preserve">Применимость в будущей практике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Высокая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Применимо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Не достаточно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Не приемлемо</w:t>
            </w:r>
          </w:p>
        </w:tc>
      </w:tr>
      <w:tr w14:paraId="4A073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Наглядность презентации, качество доклада (оценка докладчика)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Корректно, к месту использованы все возможности Power Point или других е-гаджетов, свободное  владение материалом, уверенная манера изложения  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Перегружена или недостаточно используются наглядные материалы,  неполное владение материалом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Наглядные материалы не информативны не уверенно докладывает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Не владеет материалом, не умеет его изложить </w:t>
            </w:r>
          </w:p>
        </w:tc>
      </w:tr>
      <w:tr w14:paraId="13D0A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Английский язык/ русский/казахский язык*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Продукт полностью сдан на английском/русском/казахском языке (проверяет зав. кафедрой)  </w:t>
            </w:r>
          </w:p>
          <w:p w14:paraId="00000C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+ 10-20 баллов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 в зависимости от качества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Продукт подготовлен на английском, сдан на рус/каз </w:t>
            </w:r>
          </w:p>
          <w:p w14:paraId="00000C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+ 5-10 баллов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 в зависимости от качества (или наоборот)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При подготовке продукта использованы англоязычные источники </w:t>
            </w:r>
          </w:p>
          <w:p w14:paraId="00000C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+ 2-5 баллов в зависимости от качества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0E536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7" w:hRule="atLeas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бонус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Тайм-менеджмент**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Продукт сдан раньше срока  </w:t>
            </w:r>
          </w:p>
          <w:p w14:paraId="00000C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набавляется 10 баллов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Продукт сдан вовремя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баллы не набавляются</w:t>
            </w:r>
          </w:p>
          <w:p w14:paraId="00000C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Отсрочка сдачи, не влияющая на качество</w:t>
            </w:r>
          </w:p>
          <w:p w14:paraId="00000C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 xml:space="preserve">Минус 2 балла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Сдан с опозданием</w:t>
            </w:r>
          </w:p>
          <w:p w14:paraId="00000C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Минус 10 баллов</w:t>
            </w:r>
          </w:p>
        </w:tc>
      </w:tr>
      <w:tr w14:paraId="4E2D3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7" w:hRule="atLeas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бонус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 xml:space="preserve">Рейтинг*** </w:t>
            </w:r>
          </w:p>
          <w:p w14:paraId="00000C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  <w:p w14:paraId="00000C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Дополнительные баллы (до 10 баллов)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Выдающаяся работа, например: </w:t>
            </w:r>
          </w:p>
          <w:p w14:paraId="00000C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Лучшая работа в группе</w:t>
            </w:r>
          </w:p>
          <w:p w14:paraId="00000C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Творческий подход</w:t>
            </w:r>
          </w:p>
          <w:p w14:paraId="00000C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Инновационный подход к выполнению задания</w:t>
            </w:r>
          </w:p>
          <w:p w14:paraId="00000C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По предложению группы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14:paraId="7E669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* - для каз/рус групп – английский язык; для групп, обучающихся на английском – выполнение задания на русском или казахском языке</w:t>
            </w:r>
          </w:p>
          <w:p w14:paraId="00000C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*Срок -  определяется преподавателем, как правило – день рубежного контроля</w:t>
            </w:r>
          </w:p>
          <w:p w14:paraId="00000C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выше ожидаемого</w:t>
            </w:r>
          </w:p>
        </w:tc>
      </w:tr>
    </w:tbl>
    <w:p w14:paraId="00000C5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</w:p>
    <w:p w14:paraId="00000C5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</w:p>
    <w:p w14:paraId="00000C5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 xml:space="preserve">Чеклист для самооценки эффективности команды </w:t>
      </w:r>
    </w:p>
    <w:tbl>
      <w:tblPr>
        <w:tblStyle w:val="39"/>
        <w:tblW w:w="14296" w:type="dxa"/>
        <w:tblInd w:w="-4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79"/>
        <w:gridCol w:w="1843"/>
        <w:gridCol w:w="2126"/>
        <w:gridCol w:w="2148"/>
      </w:tblGrid>
      <w:tr w14:paraId="6A69CA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  <w:rtl w:val="0"/>
              </w:rPr>
              <w:t>Вы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Я лично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Группа в целом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Комментарии</w:t>
            </w:r>
          </w:p>
        </w:tc>
      </w:tr>
      <w:tr w14:paraId="2E6415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8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Эффективно проясняете ваши задачи и задания на каждом этапе?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</w:tr>
      <w:tr w14:paraId="72795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6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Оцениваем ход работы?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</w:tr>
      <w:tr w14:paraId="1331A7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2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Проясняем и документируем все что решила группа?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</w:tr>
      <w:tr w14:paraId="6924DB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5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Проясняем кто, что и как будет делать?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</w:tr>
      <w:tr w14:paraId="3D2347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7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Проясняем к какому сроку каждое задание должно быть сделано?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</w:tr>
      <w:tr w14:paraId="3729C8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7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Устанавливаем правила по управлению встречами?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</w:tr>
      <w:tr w14:paraId="69BA1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5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Придерживаемся согласованных правил?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</w:tr>
      <w:tr w14:paraId="59FD07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5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Слушаем друг друга?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</w:tr>
      <w:tr w14:paraId="6FB971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6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Позволяем некоторым членам команды доминировать?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</w:tr>
      <w:tr w14:paraId="1DF667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2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Позволяем некоторым членам команды отказываться/делать самоотвод?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</w:tr>
      <w:tr w14:paraId="057FA5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8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Жертвуем личными желаниями ради успеха команды?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</w:tr>
      <w:tr w14:paraId="4DF3F3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5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Признаем чувства других членов команды?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</w:tr>
      <w:tr w14:paraId="72AE67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5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Вносим равный вклад в прогресс команды?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</w:tr>
      <w:tr w14:paraId="502E69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Придерживаемся согласованных правил по написанию и наименованию файлов?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0000C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 </w:t>
            </w:r>
          </w:p>
        </w:tc>
      </w:tr>
    </w:tbl>
    <w:p w14:paraId="00000C9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tbl>
      <w:tblPr>
        <w:tblStyle w:val="40"/>
        <w:tblW w:w="14730" w:type="dxa"/>
        <w:tblInd w:w="-3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14328"/>
      </w:tblGrid>
      <w:tr w14:paraId="6F2FFF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0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C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  <w:rtl w:val="0"/>
              </w:rPr>
              <w:t>№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C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  <w:rtl w:val="0"/>
              </w:rPr>
              <w:t>Критерии оценки студента на практических занятиях при выполнении групповых заданий</w:t>
            </w:r>
          </w:p>
        </w:tc>
      </w:tr>
      <w:tr w14:paraId="623388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5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C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1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C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white"/>
                <w:rtl w:val="0"/>
              </w:rPr>
              <w:t>Подготовка к занятиям:</w:t>
            </w:r>
          </w:p>
          <w:p w14:paraId="00000C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Изучает информацию, сфокусированную на случае и проблемных вопросах, использует различные источники, подкрепляет утверждения соответствующими ссылками</w:t>
            </w:r>
          </w:p>
        </w:tc>
      </w:tr>
      <w:tr w14:paraId="575336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7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C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2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C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white"/>
                <w:rtl w:val="0"/>
              </w:rPr>
              <w:t>Групповые навыки  и  профессиональное отношение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:</w:t>
            </w:r>
          </w:p>
          <w:p w14:paraId="00000C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Демонстрирует превосходную посещаемость, надежность, ответственность</w:t>
            </w:r>
          </w:p>
          <w:p w14:paraId="00000C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Берет на себя инициативу, активно участвует в обсуждении, помогает согрупникам, охотно берет задания</w:t>
            </w:r>
          </w:p>
        </w:tc>
      </w:tr>
      <w:tr w14:paraId="0769A1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60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C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3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C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white"/>
                <w:rtl w:val="0"/>
              </w:rPr>
              <w:t>Коммуникативные навыки:</w:t>
            </w:r>
          </w:p>
          <w:p w14:paraId="00000C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Активно слушает, проявляет эмоции соответственно ситуации, восприимчив к невербальным и эмоциональным сигналам,  проявляет уважение и корректность в отношении других, помогает разрешать недоразумения и конфликты </w:t>
            </w:r>
          </w:p>
        </w:tc>
      </w:tr>
      <w:tr w14:paraId="08A757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6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C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4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C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white"/>
                <w:rtl w:val="0"/>
              </w:rPr>
              <w:t>Навыки предоставления обратной связи:</w:t>
            </w:r>
          </w:p>
          <w:p w14:paraId="00000C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Демонстрирует высокий уровень самоанализа, критично оценивает себя и коллег, предоставляет конструктивную и объективную обратную связь в доброжелательной манере,  принимает обратную связь без оппозиции</w:t>
            </w:r>
          </w:p>
        </w:tc>
      </w:tr>
      <w:tr w14:paraId="09F139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39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C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5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C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white"/>
                <w:rtl w:val="0"/>
              </w:rPr>
              <w:t>Навыки критического мышления и эффективного обучения:</w:t>
            </w:r>
          </w:p>
          <w:p w14:paraId="00000C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Эффективно участвует в генерировании гипотез и формулировании проблемных вопросов, приводит уместные примеры из жизни, умело применяет знания к рассматриваемой проблеме/кейсу, критически оценивает информацию, делает заключения, объясняет и обосновывает утверждения, рисует схемы и рисунки, демонстрирует постоянный интерес к изучаемому материалу</w:t>
            </w:r>
          </w:p>
        </w:tc>
      </w:tr>
      <w:tr w14:paraId="1AB90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47" w:hRule="atLeast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C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6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14:paraId="00000C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white"/>
                <w:rtl w:val="0"/>
              </w:rPr>
              <w:t>Теоретические знания и навыки по теме занятия:</w:t>
            </w:r>
          </w:p>
          <w:p w14:paraId="00000C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Все ключевые аспекты представлены логически; точность, релевантность ответов на поставленные вопросы без избыточности; интеграция теоретических вопросов; использование релевантных примеров; правильное использование профессиональной терминологии</w:t>
            </w:r>
          </w:p>
        </w:tc>
      </w:tr>
    </w:tbl>
    <w:p w14:paraId="00000CA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sectPr>
      <w:pgSz w:w="16838" w:h="11906" w:orient="landscape"/>
      <w:pgMar w:top="850" w:right="1134" w:bottom="1701" w:left="1134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CA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52827"/>
    <w:multiLevelType w:val="multilevel"/>
    <w:tmpl w:val="9FD5282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A7CB8B6B"/>
    <w:multiLevelType w:val="multilevel"/>
    <w:tmpl w:val="A7CB8B6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AAFD3BF7"/>
    <w:multiLevelType w:val="multilevel"/>
    <w:tmpl w:val="AAFD3BF7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DA3C7C61"/>
    <w:multiLevelType w:val="multilevel"/>
    <w:tmpl w:val="DA3C7C61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>
    <w:nsid w:val="001A7855"/>
    <w:multiLevelType w:val="multilevel"/>
    <w:tmpl w:val="001A785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63DA9"/>
    <w:multiLevelType w:val="multilevel"/>
    <w:tmpl w:val="25663DA9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B499BF9"/>
    <w:multiLevelType w:val="multilevel"/>
    <w:tmpl w:val="7B499BF9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Арайлым Аралбаева">
    <w15:presenceInfo w15:providerId="None" w15:userId="Арайлым Аралба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4B97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uiPriority w:val="0"/>
    <w:pPr>
      <w:spacing w:line="240" w:lineRule="auto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20" w:after="40"/>
      <w:outlineLvl w:val="4"/>
    </w:pPr>
    <w:rPr>
      <w:b/>
      <w:color w:val="000000"/>
    </w:rPr>
  </w:style>
  <w:style w:type="paragraph" w:styleId="7">
    <w:name w:val="heading 6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Subtitle"/>
    <w:basedOn w:val="12"/>
    <w:next w:val="12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59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paragraph" w:customStyle="1" w:styleId="12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13">
    <w:name w:val="Title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</w:pPr>
    <w:rPr>
      <w:b/>
      <w:color w:val="000000"/>
      <w:sz w:val="72"/>
      <w:szCs w:val="72"/>
    </w:rPr>
  </w:style>
  <w:style w:type="table" w:customStyle="1" w:styleId="14">
    <w:name w:val="Table Normal1"/>
    <w:qFormat/>
    <w:uiPriority w:val="0"/>
  </w:style>
  <w:style w:type="table" w:customStyle="1" w:styleId="15">
    <w:name w:val="Table Normal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normal1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/>
    </w:rPr>
  </w:style>
  <w:style w:type="table" w:customStyle="1" w:styleId="17">
    <w:name w:val="Table Normal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24"/>
    <w:basedOn w:val="17"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_Style 25"/>
    <w:basedOn w:val="17"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_Style 26"/>
    <w:basedOn w:val="17"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_Style 27"/>
    <w:basedOn w:val="17"/>
    <w:qFormat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_Style 28"/>
    <w:basedOn w:val="17"/>
    <w:qFormat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_Style 29"/>
    <w:basedOn w:val="17"/>
    <w:qFormat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_Style 30"/>
    <w:basedOn w:val="17"/>
    <w:qFormat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_Style 31"/>
    <w:basedOn w:val="17"/>
    <w:qFormat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_Style 32"/>
    <w:basedOn w:val="17"/>
    <w:qFormat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_Style 33"/>
    <w:basedOn w:val="17"/>
    <w:qFormat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_Style 34"/>
    <w:basedOn w:val="17"/>
    <w:qFormat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9">
    <w:name w:val="_Style 35"/>
    <w:basedOn w:val="17"/>
    <w:qFormat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_Style 36"/>
    <w:basedOn w:val="17"/>
    <w:qFormat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_Style 37"/>
    <w:basedOn w:val="17"/>
    <w:qFormat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_Style 38"/>
    <w:basedOn w:val="17"/>
    <w:qFormat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33">
    <w:name w:val="Текст выноски Знак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34">
    <w:name w:val="_Style 42"/>
    <w:basedOn w:val="14"/>
    <w:qFormat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5">
    <w:name w:val="_Style 43"/>
    <w:basedOn w:val="14"/>
    <w:qFormat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_Style 44"/>
    <w:basedOn w:val="14"/>
    <w:qFormat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">
    <w:name w:val="_Style 45"/>
    <w:basedOn w:val="14"/>
    <w:qFormat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">
    <w:name w:val="_Style 46"/>
    <w:basedOn w:val="14"/>
    <w:qFormat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9">
    <w:name w:val="_Style 47"/>
    <w:basedOn w:val="14"/>
    <w:qFormat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_Style 48"/>
    <w:basedOn w:val="14"/>
    <w:qFormat/>
    <w:uiPriority w:val="0"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gYG21Cto97VKHhEcTe7Gfy6kVw==">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27</Pages>
  <TotalTime>1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2024-09-02T19:25:00Z</dcterms:created>
  <dc:creator>Aser</dc:creator>
  <cp:lastModifiedBy>Sulpak</cp:lastModifiedBy>
  <dcterms:modified xsi:type="dcterms:W3CDTF">2024-09-08T15:56:48Z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4A6374F943AC46B4BC330BD68752C762_13</vt:lpwstr>
  </property>
</Properties>
</file>